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C8" w:rsidRDefault="00B27623" w:rsidP="00CA5FC8">
      <w:pPr>
        <w:pStyle w:val="ConsPlusTitle"/>
        <w:ind w:firstLine="540"/>
        <w:jc w:val="both"/>
        <w:outlineLvl w:val="3"/>
      </w:pPr>
      <w:bookmarkStart w:id="0" w:name="_GoBack"/>
      <w:r>
        <w:rPr>
          <w:noProof/>
        </w:rPr>
        <w:drawing>
          <wp:inline distT="0" distB="0" distL="0" distR="0">
            <wp:extent cx="6582714" cy="9053851"/>
            <wp:effectExtent l="2540" t="0" r="0" b="0"/>
            <wp:docPr id="2" name="Рисунок 2" descr="C:\Users\Волынец.SCHOOL38.000\Pictures\2023-11-20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олынец.SCHOOL38.000\Pictures\2023-11-20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82850" cy="9054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283603">
        <w:lastRenderedPageBreak/>
        <w:t xml:space="preserve">Пояснительная записка рабочей программы по учебному предмету </w:t>
      </w:r>
      <w:r w:rsidR="00B91BF1">
        <w:t xml:space="preserve">"Биология" (VII - IX классы) </w:t>
      </w:r>
    </w:p>
    <w:p w:rsidR="00283603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    </w:t>
      </w:r>
      <w:r w:rsidRPr="00194590">
        <w:rPr>
          <w:color w:val="333333"/>
        </w:rPr>
        <w:t>Рабочая программа учебного предмета «</w:t>
      </w:r>
      <w:r>
        <w:rPr>
          <w:color w:val="333333"/>
        </w:rPr>
        <w:t>Биология</w:t>
      </w:r>
      <w:r w:rsidRPr="00194590">
        <w:rPr>
          <w:color w:val="333333"/>
        </w:rPr>
        <w:t>» адаптированной основной общеобразовательной программы образования обучающихся с умственной отсталостью (интеллектуальными нарушениями) (далее – АООП</w:t>
      </w:r>
      <w:proofErr w:type="gramStart"/>
      <w:r w:rsidRPr="00194590">
        <w:rPr>
          <w:color w:val="333333"/>
        </w:rPr>
        <w:t xml:space="preserve"> )</w:t>
      </w:r>
      <w:proofErr w:type="gramEnd"/>
      <w:r w:rsidRPr="00194590">
        <w:rPr>
          <w:color w:val="333333"/>
        </w:rPr>
        <w:t xml:space="preserve"> обеспечивает достижение планируемых результатов освоения АООП, определяет содержание, ожидаемые результаты и условия её реализации.</w:t>
      </w:r>
    </w:p>
    <w:p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94590">
        <w:rPr>
          <w:color w:val="333333"/>
        </w:rPr>
        <w:t>Нормативно-правовую базу раз</w:t>
      </w:r>
      <w:r>
        <w:rPr>
          <w:color w:val="333333"/>
        </w:rPr>
        <w:t xml:space="preserve">работки программы «Биология» </w:t>
      </w:r>
      <w:r w:rsidRPr="00194590">
        <w:rPr>
          <w:color w:val="333333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составляют:</w:t>
      </w:r>
    </w:p>
    <w:p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94590">
        <w:rPr>
          <w:color w:val="333333"/>
        </w:rPr>
        <w:t>- Федеральный закон Российской Федерации «Об образовании в Российской Федерации» № 273-ФЗ (в ред. Федеральных законов от 07.05.2013 № 99-ФЗ, от 23.07.2013 № 203-ФЗ);</w:t>
      </w:r>
    </w:p>
    <w:p w:rsidR="00283603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94590">
        <w:rPr>
          <w:color w:val="333333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(Приказ </w:t>
      </w:r>
      <w:proofErr w:type="spellStart"/>
      <w:r w:rsidRPr="00194590">
        <w:rPr>
          <w:color w:val="333333"/>
        </w:rPr>
        <w:t>Минобрнауки</w:t>
      </w:r>
      <w:proofErr w:type="spellEnd"/>
      <w:r w:rsidRPr="00194590">
        <w:rPr>
          <w:color w:val="333333"/>
        </w:rPr>
        <w:t xml:space="preserve"> РФ от 19 декабря 2014 г. № 1599); </w:t>
      </w:r>
    </w:p>
    <w:p w:rsidR="00283603" w:rsidRPr="00194590" w:rsidRDefault="00283603" w:rsidP="0028360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 xml:space="preserve">- </w:t>
      </w:r>
      <w:r w:rsidRPr="00A67E64">
        <w:rPr>
          <w:color w:val="333333"/>
        </w:rPr>
        <w:t xml:space="preserve">Приказ </w:t>
      </w:r>
      <w:proofErr w:type="spellStart"/>
      <w:r w:rsidRPr="00A67E64">
        <w:rPr>
          <w:color w:val="333333"/>
        </w:rPr>
        <w:t>Минпросвеще</w:t>
      </w:r>
      <w:r>
        <w:rPr>
          <w:color w:val="333333"/>
        </w:rPr>
        <w:t>ния</w:t>
      </w:r>
      <w:proofErr w:type="spellEnd"/>
      <w:r>
        <w:rPr>
          <w:color w:val="333333"/>
        </w:rPr>
        <w:t xml:space="preserve"> России от 24.11.2022 N 1026 </w:t>
      </w:r>
      <w:r w:rsidRPr="00A67E64">
        <w:rPr>
          <w:color w:val="333333"/>
        </w:rPr>
        <w:t xml:space="preserve">"Об утверждении федеральной адаптированной основной общеобразовательной программы </w:t>
      </w:r>
      <w:proofErr w:type="gramStart"/>
      <w:r w:rsidRPr="00A67E64">
        <w:rPr>
          <w:color w:val="333333"/>
        </w:rPr>
        <w:t>обучающихся</w:t>
      </w:r>
      <w:proofErr w:type="gramEnd"/>
      <w:r w:rsidRPr="00A67E64">
        <w:rPr>
          <w:color w:val="333333"/>
        </w:rPr>
        <w:t xml:space="preserve"> с умственной отсталостью (</w:t>
      </w:r>
      <w:r>
        <w:rPr>
          <w:color w:val="333333"/>
        </w:rPr>
        <w:t>интеллектуальными нарушениями)"</w:t>
      </w:r>
    </w:p>
    <w:p w:rsidR="00CA5FC8" w:rsidRDefault="00283603" w:rsidP="00283603">
      <w:pPr>
        <w:pStyle w:val="ConsPlusNormal"/>
        <w:spacing w:before="240"/>
        <w:jc w:val="both"/>
      </w:pPr>
      <w:r>
        <w:rPr>
          <w:rFonts w:ascii="Arial" w:hAnsi="Arial" w:cs="Arial"/>
          <w:b/>
          <w:bCs/>
        </w:rPr>
        <w:t xml:space="preserve">   </w:t>
      </w:r>
      <w:r w:rsidR="00CA5FC8">
        <w:t xml:space="preserve">Программа по учебному предмету "Биология" продолжает вводный курс "Природоведение", при изучении которого обучающиеся в V и VI классах, получат элементарную </w:t>
      </w:r>
      <w:proofErr w:type="gramStart"/>
      <w:r w:rsidR="00CA5FC8">
        <w:t>естественно-научную</w:t>
      </w:r>
      <w:proofErr w:type="gramEnd"/>
      <w:r w:rsidR="00CA5FC8">
        <w:t xml:space="preserve"> подготовку. Преемственные связи между данными предметами обеспечивают целостность биологического курса, а его содержание будет способствовать правильному поведению </w:t>
      </w:r>
      <w:proofErr w:type="gramStart"/>
      <w:r w:rsidR="00CA5FC8">
        <w:t>обучающихся</w:t>
      </w:r>
      <w:proofErr w:type="gramEnd"/>
      <w:r w:rsidR="00CA5FC8">
        <w:t xml:space="preserve"> в соответствии с законами природы и общечеловеческими нравственными ценностями.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Изучение биологического материала в VII - IX классах позволяет решать задачи экологического, эстетического, патриотического, физического, трудового и полового воспитания обучающихся и подростков.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 xml:space="preserve">Знакомство с разнообразием растительного и животного мира должно воспитывать у </w:t>
      </w:r>
      <w:proofErr w:type="gramStart"/>
      <w:r>
        <w:t>обучающихся</w:t>
      </w:r>
      <w:proofErr w:type="gramEnd"/>
      <w:r>
        <w:t xml:space="preserve"> чувство любви к природе и ответственности за ее сохранность. Учащимся важно понять, что сохранение красоты природы тесно связано с деятельностью человека и человек - часть природы, его жизнь зависит от нее, и поэтому все обязаны сохранять природу для себя и последующих поколений.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Курс "Биология" состоит из трех разделов: "Растения", "Животные", "Человек и его здоровье".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 xml:space="preserve">Программа предполагает ведение наблюдений, организацию лабораторных и практических работ, демонстрацию опытов и проведение экскурсий - все это даст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обучающихся: развивать память и наблюдательность, корригировать </w:t>
      </w:r>
      <w:r>
        <w:lastRenderedPageBreak/>
        <w:t>мышление и речь.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proofErr w:type="gramStart"/>
      <w:r>
        <w:t>С разделом "Неживая природа" обучающиеся знакомятся на уроках природоведения в V и VI классах и узнают, чем живая природа отличается от неживой, из чего состоит живые и неживые тела, получают новые знания об элементарных физических и химических свойствах и использовании воды, воздуха, полезных ископаемых и почвы, некоторых явлениях неживой природы.</w:t>
      </w:r>
      <w:proofErr w:type="gramEnd"/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Курс биологии, посвященный изучению живой природы, начинается с раздела "Растения" (VII класс), в котором все растения объединены в группы не по семействам, а по месту их произрастания. Такое структурирование материала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"</w:t>
      </w:r>
      <w:proofErr w:type="spellStart"/>
      <w:r>
        <w:t>Фитодизайн</w:t>
      </w:r>
      <w:proofErr w:type="spellEnd"/>
      <w:r>
        <w:t>", "Заготовка овощей на зиму", "Лекарственные растения".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 xml:space="preserve">В разделе "Животные" (VIII класс) особое внимание уделено изучению животных, играющих значительную роль в жизни человека, его хозяйственной деятельности. </w:t>
      </w:r>
      <w:proofErr w:type="gramStart"/>
      <w:r>
        <w:t>Этот раздел дополнен темами, близкими учащимся, живущим в городской местности ("Аквариумные рыбки", "Кошки" и "Собаки": породы, уход, санитарно-гигиенические требования к их содержанию).</w:t>
      </w:r>
      <w:proofErr w:type="gramEnd"/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В разделе "Человек" (IX класс) 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распространенными заболеваниями, узнают о мерах оказания доврачебной помощи. Привитию практических умений по данным вопросам (измерить давление, наложить повязку) следует уделять больше внимания во внеурочное время.</w:t>
      </w:r>
    </w:p>
    <w:p w:rsidR="00CA5FC8" w:rsidRPr="005211D0" w:rsidRDefault="00CA5FC8" w:rsidP="00CA5FC8">
      <w:pPr>
        <w:pStyle w:val="ConsPlusNormal"/>
        <w:spacing w:before="240"/>
        <w:ind w:firstLine="540"/>
        <w:jc w:val="both"/>
        <w:rPr>
          <w:i/>
        </w:rPr>
      </w:pPr>
      <w:r w:rsidRPr="005211D0">
        <w:rPr>
          <w:i/>
        </w:rPr>
        <w:t>Основные задачи изучения биологии: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формировать навыки правильного поведения в природе, способствовать экологическому, эстетическому, физическому, санитарно-</w:t>
      </w:r>
      <w:r>
        <w:lastRenderedPageBreak/>
        <w:t>гигиеническому, половому воспитанию подростков, помочь усвоить правила здорового образа жизни;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функции;</w:t>
      </w:r>
    </w:p>
    <w:p w:rsidR="00CA5FC8" w:rsidRDefault="00CA5FC8" w:rsidP="00CA5FC8">
      <w:pPr>
        <w:pStyle w:val="ConsPlusNormal"/>
        <w:ind w:firstLine="540"/>
        <w:jc w:val="both"/>
      </w:pPr>
    </w:p>
    <w:p w:rsidR="00CA5FC8" w:rsidRDefault="00CA5FC8" w:rsidP="00417A20">
      <w:pPr>
        <w:pStyle w:val="ConsPlusTitle"/>
        <w:jc w:val="both"/>
        <w:outlineLvl w:val="3"/>
      </w:pPr>
      <w:r>
        <w:t>Содержание учебного предмета "Биология".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1. Растения.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1) Введение.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2) Повторение основных сведений из курса природоведения о неживой и живой природе. Живая природа: растения, животные, человек.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3) Многообразие растений (размеры, форма, места произрастания).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4) Цветковые и бесцветковые растения. Роль растений в жизни животных и человека. Значение растений и их охрана.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5) Общие сведения о цветковых растениях.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6) 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7) Подземные и наземные органы растения.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8) Корень. Строение корня. Образование корней. Виды корней (главный, боковой, придаточный корень). Корневые волоски, их значение. Значение корня в жизни растений. Видоизменение корней (корнеплод, </w:t>
      </w:r>
      <w:proofErr w:type="spellStart"/>
      <w:r>
        <w:t>корнеклубень</w:t>
      </w:r>
      <w:proofErr w:type="spellEnd"/>
      <w:r>
        <w:t>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9) Стебель. Строение стебля. Образование стебля. Побег. </w:t>
      </w:r>
      <w:proofErr w:type="gramStart"/>
      <w:r>
        <w:t>Положение стебля в пространстве (плети, усы), строение древесного стебля (кора, камбий, древесина, сердцевина).</w:t>
      </w:r>
      <w:proofErr w:type="gramEnd"/>
      <w:r>
        <w:t xml:space="preserve"> Значение стебля в жизни растений (доставка воды и минеральных солей от корня к другим органам растения и откладывание запаса органических веществ). Разнообразие стеблей (травянистый, древесный), укороченные стебли. Ползучий, прямостоячий, цепляющийся, вьющийся, стелющийся.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10) Лист. Внешнее строение листа (листовая пластинка, черешок). Простые и сложные листья. Расположение листьев на стебле. Жилкование листа. Значение листьев в жизни растения - образование питательных веществ в листьях на свету, испарения воды листьями </w:t>
      </w:r>
      <w:r>
        <w:lastRenderedPageBreak/>
        <w:t>(значение этого явления для растений). Дыхание растений. Обмен веществ у растений. Листопад и его значение.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11) Цветок. Строение цветка. Понятие о соцветиях (общее ознакомление). Опыление цветков. Образование плодов и семян. Плоды сухие и сочные. Распространение плодов и семян.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12) Строение семени (на примере фасоли, гороха, пшеницы). Условия, необходимые для прорастания семян. Определение всхожести семян.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13) Демонстрация опыта образование крахмала в листьях растений на свету.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14) Лабораторные работы по теме: органы цветкового растения. Строение цветка. Строение семени.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15) Практические работы. Образование придаточных корней (черенкование стебля, листовое деление). Определение всхожести семян.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16) Растения леса.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17) Некоторые биологические особенности леса.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18) Лиственные деревья: береза, дуб, липа, осина или другие местные породы.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19) Хвойные деревья: ель, сосна или другие породы деревьев, характерные для данного края.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20) Особенности внешнего строения деревьев. Сравнительная характеристика. Внешний вид, условия произрастания. Использование древесины различных пород.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21) Лесные кустарники. Особенности внешнего строения кустарников. Отличие деревьев от кустарников.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22) Бузина, лещина (орешник), шиповник. Использование человеком. Отличительные признаки съедобных и ядовитых плодов.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23) Ягодные кустарнички. Черника, брусника. Особенности внешнего строения. Биология этих растений. Сравнительная характеристика. Лекарственное значение изучаемых ягод. Правила их сбора и заготовки.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24) Травы. Ландыш, кислица, подорожник, мать-и-мачеха, зверобой или 2 - 3 вида других местных травянистых растений. Практическое значение этих растений.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25) Грибы леса. Строение шляпочного гриба: шляпка, пенек, грибница.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26) Грибы съедобные и ядовитые. Распознавание съедобных и ядовитых грибов. Правила сбора грибов. Оказание первой помощи при отравлении грибами. Обработка съедобных грибов перед употреблением в пищу. Грибные заготовки (засолка, маринование, сушка).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27) Охрана леса. Что лес дает человеку? Лекарственные травы и растения. Растения Красной книги. Лес - наше богатство (работа лесничества по охране и разведению лесов).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28) Практические работы. Определение возраста лиственных деревьев по годичным кольцам, а хвойных деревьев - по мутовкам. Зарисовки в тетрадях, подбор иллюстраций и оформление альбома "Растения леса". Лепка из пластилина моделей различных видов лесных грибов. Подбор литературных произведений с описанием леса ("Русский лес в поэзии и прозе"),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29) Экскурсии на природу для ознакомления с разнообразием растений, с распространением плодов и семян, с осенними явлениями в жизни растений.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30) Комнатные растения.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31) Разнообразие комнатных растений.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32) </w:t>
      </w:r>
      <w:proofErr w:type="gramStart"/>
      <w:r>
        <w:t>Светолюбивые</w:t>
      </w:r>
      <w:proofErr w:type="gramEnd"/>
      <w:r>
        <w:t xml:space="preserve"> (бегония, герань, </w:t>
      </w:r>
      <w:proofErr w:type="spellStart"/>
      <w:r>
        <w:t>хлорофитум</w:t>
      </w:r>
      <w:proofErr w:type="spellEnd"/>
      <w:r>
        <w:t>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33) Теневыносливые (традесканция, африканская фиалка, монстера или другие, характерные для данной местности).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34) </w:t>
      </w:r>
      <w:proofErr w:type="gramStart"/>
      <w:r>
        <w:t>Влаголюбивые</w:t>
      </w:r>
      <w:proofErr w:type="gramEnd"/>
      <w:r>
        <w:t xml:space="preserve"> (циперус, аспарагус).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35) Засухоустойчивые (суккуленты, кактусы).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36) Особенности внешнего строения и биологические особенности растений. Особенности ухода, выращивания, размножения. Размещение в помещении. Польза, приносимая комнатными растениями. Климат и красота в доме. </w:t>
      </w:r>
      <w:proofErr w:type="spellStart"/>
      <w:r>
        <w:t>Фитодизайн</w:t>
      </w:r>
      <w:proofErr w:type="spellEnd"/>
      <w:r>
        <w:t>: создание уголков отдыха, интерьеров из комнатных растений.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37) Практические работы. Черенкование комнатных растений. Посадка </w:t>
      </w:r>
      <w:proofErr w:type="spellStart"/>
      <w:r>
        <w:t>окорененных</w:t>
      </w:r>
      <w:proofErr w:type="spellEnd"/>
      <w:r>
        <w:t xml:space="preserve"> черенков. Пересадка и перевалка комнатных растений, уход за комнатными растениями: полив, обрезка. Зарисовка в тетрадях. Составление композиций из комнатных растений.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38) Цветочно-декоративные растения.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39) Однолетние растения: настурция (астра, петуния, календула). Особенности внешнего строения. Особенности выращивания. Выращивание через рассаду и прямым посевом в грунт. Размещение в цветнике. Виды цветников, их дизайн.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40) Двулетние растения: мальва (анютины глазки, маргаритки). Особенности внешнего строения. Особенности выращивания. Различие в способах выращивания однолетних и двулетних цветочных растений. Размещение в цветнике.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41) Многолетние растения: флоксы (пионы, георгины).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42) Особенности внешнего строения. Выращивание. Размещение в цветнике. Другие виды многолетних цветочно-декоративных растений (тюльпаны, нарциссы). Цветы в жизни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43) Растения поля.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44) Хлебные (злаковые) растения: пшеница, рожь, овес, кукуруза или другие злаковые культуры. Труд хлебороба. Отношение к хлебу, уважение к людям, его выращивающим.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45) Технические культуры: сахарная свекла, лен, хлопчатник, картофель, подсолнечник.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46) Особенности внешнего строения этих растений. Их биологические особенности. Выращивание полевых растений: посев, посадка, уход, уборка. Использование в народном хозяйстве. Одежда изо льна и хлопка.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47) Сорные растения полей и огородов: осот, пырей, лебеда.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48) Внешний вид. Борьба с сорными растениями.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49) Овощные растения.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proofErr w:type="gramStart"/>
      <w:r>
        <w:t>50) Однолетние овощные растения: огурец, помидор (горох, фасоль, баклажан, перец, редис, укроп - по выбору педагогического работника).</w:t>
      </w:r>
      <w:proofErr w:type="gramEnd"/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51) Двулетние овощные растения: морковь, свекла, капуста, петрушка.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52) Многолетние овощные растения: лук.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53) Особенности внешнего строения этих растений, биологические особенности выращивания. Развитие растений от семени до семени.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54) Выращивание: посев, уход, уборка.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55) Польза овощных растений. Овощи - источник здоровья (витамины).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56) Использование человеком. Блюда, приготавливаемые из овощей.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57) Практические работы: выращивание рассады. Определение основных групп семян овощных растений. Посадка, прополка, уход за овощными растениями на пришкольном участке, сбор урожая.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58) Растения сада.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proofErr w:type="gramStart"/>
      <w:r>
        <w:t>59) Яблоня, груша, вишня, смородина, крыжовник, земляника (абрикосы, персики - для южных регионов).</w:t>
      </w:r>
      <w:proofErr w:type="gramEnd"/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60) Биологические особенности растений сада: созревание плодов, особенности размножения. Вредители сада, способы борьбы с ними.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61) Способы уборки и использования плодов и ягод. Польза свежих фруктов и ягод. Заготовки на зиму.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62) Практические работы в саду: вскапывание приствольных кругов плодовых деревьев. Рыхление междурядий на делянках земляники. Уборка прошлогодней листвы. Беление стволов плодовых деревьев. Экскурсия в цветущий сад.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 w:rsidRPr="00ED54AF">
        <w:rPr>
          <w:b/>
        </w:rPr>
        <w:t>2. Животные.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1) Введение.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2) Разнообразие животного мира. Позвоночные и беспозвоночные животные. Дикие и домашние животные.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3) Места обитания животных и приспособленность их к условиям жизни (форма тела, покров, способ передвижения, дыхание, окраска: защитная, предостерегающая).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4) Значение животных и их охрана. Животные, занесенные в Красную книгу.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5) Беспозвоночные животные.</w:t>
      </w:r>
    </w:p>
    <w:p w:rsidR="00417A20" w:rsidRDefault="00CA5FC8" w:rsidP="00417A20">
      <w:pPr>
        <w:pStyle w:val="ConsPlusNormal"/>
        <w:spacing w:before="240"/>
        <w:ind w:firstLine="540"/>
        <w:jc w:val="both"/>
      </w:pPr>
      <w:r>
        <w:t>6) Общие признаки беспозвоночных (отсутствие позвоночника и внутреннего скелета).</w:t>
      </w:r>
    </w:p>
    <w:p w:rsidR="00CA5FC8" w:rsidRDefault="00CA5FC8" w:rsidP="00417A20">
      <w:pPr>
        <w:pStyle w:val="ConsPlusNormal"/>
        <w:spacing w:before="240"/>
        <w:ind w:firstLine="540"/>
        <w:jc w:val="both"/>
      </w:pPr>
      <w:r>
        <w:lastRenderedPageBreak/>
        <w:t>7) Многообразие беспозвоночных; черви, медузы, раки, пауки, насекомые.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8) Дождевой червь.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9) Внешний вид дождевого червя, образ жизни, питание, особенности дыхания, способ передвижения. Роль дождевого червя в почвообразовании.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10) Демонстрация живого объекта или влажного препарата.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11) Насекомые.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12) Многообразие насекомых (стрекозы, тараканы). Различие по внешнему виду, местам обитания, питанию.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13) Бабочки. Отличительные признаки. Размножение и развитие (яйца, гусеница, куколка). Характеристика на примере одной из бабочек. Павлиний глаз, траурница, адмирал. Их значение. Яблонная плодожорка, бабочка-капустница. Наносимый вред. Меры борьбы.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14) Тутовый шелкопряд. Внешний вид, образ жизни, питание, способ передвижения, польза, разведение.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15) Жуки. Отличительные признаки. Значение в природе. Размножение и развитие. Сравнительная характеристика (майский жук, колорадский жук, божья коровка или другие - по выбору педагогического работника).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16) Комнатная муха. Характерные особенности. Вред. Меры борьбы. Правила гигиены.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17) Медоносная пчела. Внешнее строение. Жизнь пчелиной семьи (состав семьи). Разведение пчел (пчеловодство). Использование продуктов пчеловодства (целебные свойства меда, пыльцы, прополиса).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18) Муравьи - санитары леса. Внешний вид. Состав семьи. Особенности жизни. Польза. Правила поведения в лесу. Охрана муравейников.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19) Демонстрация живых насекомых, коллекций насекомых - вредителей сельскохозяйственных растений, показ видеофильмов.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20) Практическая работа. Зарисовка насекомых в тетрадях.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21) Экскурсия в природу для наблюдения за насекомыми.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22) Позвоночные животные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23) Общие признаки позвоночных животных. Наличие позвоночника и внутреннего скелета.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24) Классификация животных: рыбы, земноводные, пресмыкающиеся, птицы, млекопитающие.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25) Рыбы.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26) Общие признаки рыб. Среда обитания.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27) Речные рыбы (пресноводные): окунь, щука, карп.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28) Морские рыбы: треска, сельдь или другие, обитающие в данной местности.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29) Внешнее строение, образ жизни, питание (особенности питания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30) Домашний аквариум. Виды аквариумных рыб. Среда обитания (освещение, температура воды). Особенности размножения (живородящие). Питание. Кормление (виды корма), уход.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31) Демонстрация живых рыб и наблюдение за ними.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32) Экскурсия к водоему для наблюдений за рыбной ловлей (в зависимости от местных условий).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33) Земноводные.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34) Общие признаки земноводных.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35) Лягушка. Место обитания, образ жизни. Внешнее строение, способ передвижения. Питание, дыхание, размножение (цикл развития).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36) Знакомство с многообразием земноводных (жаба, тритон, саламандра). Особенности внешнего вида и образа жизни. Значение в природе.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37) Черты сходства и различия земноводных и рыб.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38) Польза земноводных и их охрана.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39) Демонстрация живой лягушки или влажного препарата.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40) Практические работы. Зарисовка в тетрадях. Черчение таблицы (сходство и различие).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41) Пресмыкающиеся.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42) Общие признаки пресмыкающихся. Внешнее строение, питание, дыхание. Размножение пресмыкающихся (цикл развития).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43) Ящерица прыткая. Места обитания, образ жизни, особенности питания.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44) Змеи. 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45) Черепахи, крокодилы. Отличительные признаки, среда обитания, питание, размножение и развитие.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46) Сравнительная характеристика пресмыкающихся и земноводных (по внешнему виду, образу жизни, циклу развития).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47) Демонстрация живой черепахи или влажных препаратов змей. Показ кино- и видеофильмов.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48) Практические работы. Зарисовки в тетрадях. Черчение таблицы.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49) Птицы.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50) Дикие птицы. Общая характеристика птиц: наличие крыльев, пуха и перьев на теле. Особенности размножения: кладка яиц и выведение птенцов.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51) 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52) Птицы леса: большой пестрый дятел, синица.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53) Хищные птицы: сова, орел.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54) Птицы, кормящиеся в воздухе: ласточка, стриж.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55) Водоплавающие птицы: утка-кряква, лебедь, пеликан.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56) Птицы, обитающие близ жилища человека: голубь, ворона, воробей, трясогузка или другие местные представители пернатых.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57) Особенности образа жизни каждой группы птиц. Гнездование и забота о потомстве. Охрана птиц.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58) Птицы в живом уголке. Попугаи, канарейки, щеглы. Уход за ними.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59) Домашние птицы. 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 Содержание, кормление, разведение. Значение птицеводства.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60) Демонстрация скелета курицы, чучел птиц. Прослушивание голосов птиц. Показ видеофильмов.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61) Экскурсия с целью наблюдения за поведением птиц в природе (или экскурсия на птицеферму).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62) Практические работы. Подкормка зимующих птиц. Наблюдение и уход за птицами в живом уголке.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63) Млекопитающие животные.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64) Общие сведения. Разнообразие млекопитающих животных. Общие признаки млекопитающих (рождение живых детенышей и вскармливание их молоком).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proofErr w:type="gramStart"/>
      <w:r>
        <w:t>65) Классификация млекопитающих животных: дикие (грызуны, зайцеобразные, хищные, пушные и морские звери, приматы) и сельскохозяйственные.</w:t>
      </w:r>
      <w:proofErr w:type="gramEnd"/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66) Дикие млекопитающие животные.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67) Грызуны. Общие признаки грызунов: внешний вид, среда обитания, образ жизни, питание, размножение.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68) Мышь (полевая и серая полевка), белка, суслик, бобр. Отличительные особенности каждого животного. Значение грызунов в природе и хозяйственной деятельности человека. Польза и вред, </w:t>
      </w:r>
      <w:proofErr w:type="gramStart"/>
      <w:r>
        <w:t>приносимые</w:t>
      </w:r>
      <w:proofErr w:type="gramEnd"/>
      <w:r>
        <w:t xml:space="preserve"> грызунами. Охрана белок и бобров.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69) Зайцеобразные. </w:t>
      </w:r>
      <w:proofErr w:type="gramStart"/>
      <w:r>
        <w:t>Общие признаки: внешний вид, среда обитания, образ жизни, питание, значение в природе (заяц-русак, заяц-беляк).</w:t>
      </w:r>
      <w:proofErr w:type="gramEnd"/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70) Хищные звери. Общие признаки хищных зверей. Внешний вид, отличительные особенности. Особенности некоторых из них. Образ жизни. Добыча пиши. Черты сходства и различия.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71) </w:t>
      </w:r>
      <w:proofErr w:type="gramStart"/>
      <w:r>
        <w:t>Псовые</w:t>
      </w:r>
      <w:proofErr w:type="gramEnd"/>
      <w:r>
        <w:t xml:space="preserve"> (собачьи): волк, лисица.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72) Медвежьи: медведи (бурый, белый).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73) </w:t>
      </w:r>
      <w:proofErr w:type="gramStart"/>
      <w:r>
        <w:t>Кошачьи</w:t>
      </w:r>
      <w:proofErr w:type="gramEnd"/>
      <w:r>
        <w:t>: снежный барс, рысь, лев, тигр. Сравнительные характеристики.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74) Пушные звери: соболь, куница, норка, песец. Пушные звери в природе. Разведение на зверофермах.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75) Копытные (парнокопытные, непарнокопытные) дикие животные: кабан, лось. Общие признаки, внешний вид и отличительные особенности. Образ жизни, питание, места обитания. Охрана животных.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76) Морские животные. Ластоногие: тюлень, морж. Общие признаки, внешний вид, среда обитания, питание, размножение и развитие. Отличительные особенности, распространение и значение.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77) </w:t>
      </w:r>
      <w:proofErr w:type="gramStart"/>
      <w:r>
        <w:t>Китообразные</w:t>
      </w:r>
      <w:proofErr w:type="gramEnd"/>
      <w:r>
        <w:t xml:space="preserve">: кит, дельфин. Внешний вид, места обитания, питание. Способ передвижения. Особенности вскармливания детенышей. Значение </w:t>
      </w:r>
      <w:proofErr w:type="gramStart"/>
      <w:r>
        <w:t>китообразных</w:t>
      </w:r>
      <w:proofErr w:type="gramEnd"/>
      <w:r>
        <w:t>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78) Охрана морских млекопитающих. Морские животные, занесенные в Красную книгу (нерпа, пятнистый тюлень).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79) Приматы. Общая характеристика. Знакомство с отличительными особенностями различных групп. Питание. Уход за потомством. Места обитания.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80) Демонстрация видеофильмов о жизни млекопитающих животных.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81) Экскурсия в зоопарк, краеведческий музей (дельфинарий, морской аквариум).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82) Практические работы. Зарисовки в тетрадях. Игры (зоологическое лото).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83) Сельскохозяйственные животные.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84) Кролик. Внешний вид и характерные особенности кроликов. Питание. Содержание кроликов. Разведение.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85) Корова. 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породы. Современные фермы: содержание коров, телят.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86) Овца. 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87) Свинья. Внешнее строение. Особенности внешнего вида, кожного покрова (жировая прослойка). Уход и кормление (откорм). Свиноводческие фермы.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88) Лошадь. Внешний вид, особенности. Уход и кормление. Значение в народном хозяйстве. Верховые лошади, тяжеловозы, рысаки.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89) Северный олень. Внешний вид. Особенности питания. Приспособленность к условиям жизни. Значение. Оленеводство.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90) Верблюд. Внешний вид. Особенности питания. Приспособленность к условиям жизни. Значение для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91) Демонстрация видеофильмов (для городских школ).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92) Экскурсия на ферму: участие в раздаче кормов, уборке помещения (для сельских школ).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93) Домашние питомцы.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94) Собаки. Особенности внешнего вида. Породы. Содержание и уход. Санитарно-гигиенические требования к их содержанию. Заболевания и оказание первой помощи животным.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95) Кошки. Особенности внешнего вида. Породы. Содержание и уход. Санитарно-гигиенические требования. Заболевания и оказание им первой помощи.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96) Животные в живом уголке (хомяки, черепахи, белые мыши, белки). Образ жизни. Уход. Кормление. Уборка их жилища.</w:t>
      </w:r>
    </w:p>
    <w:p w:rsidR="00CA5FC8" w:rsidRPr="00ED54AF" w:rsidRDefault="00CA5FC8" w:rsidP="007F5F50">
      <w:pPr>
        <w:pStyle w:val="ConsPlusNormal"/>
        <w:spacing w:before="240"/>
        <w:ind w:firstLine="540"/>
        <w:jc w:val="both"/>
        <w:rPr>
          <w:b/>
        </w:rPr>
      </w:pPr>
      <w:r w:rsidRPr="00ED54AF">
        <w:rPr>
          <w:b/>
        </w:rPr>
        <w:t>3. Человек.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1) Введение.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2) Роль и место человека в природе. Значение знаний о своем организме и укреплении здоровья.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3) Общее знакомство с организмом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4) Краткие сведения о клетке и тканях человека. Основные системы органов человека. </w:t>
      </w:r>
      <w:proofErr w:type="gramStart"/>
      <w:r>
        <w:t>Органы опоры и движения, дыхания, кровообращения, пищеварения, выделения, размножения, нервная система, органы чувств.</w:t>
      </w:r>
      <w:proofErr w:type="gramEnd"/>
      <w:r>
        <w:t xml:space="preserve"> Расположение внутренних органов в теле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5) Опора и движение.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6) Скелет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7) Значение опорных систем в жизни живых организмов: растений, животных, человека. Значение скелета человека. Развитие и рост костей. Основные части скелета: череп, скелет туловища (позвоночник, грудная клетка), кости верхних и нижних конечностей.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8) Череп.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9) Скелет туловища. Строение позвоночника. Роль правильной посадки и осанки человека. Меры предупреждения искривления позвоночника. Грудная клетка и ее значение.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10) Кости верхних и нижних конечностей. Соединения костей: подвижные, </w:t>
      </w:r>
      <w:proofErr w:type="spellStart"/>
      <w:r>
        <w:t>полуподвижные</w:t>
      </w:r>
      <w:proofErr w:type="spellEnd"/>
      <w:r>
        <w:t>, неподвижные.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11) Сустав, его строение. Связки и их значение. Растяжение связок, вывих сустава, перелом костей. Первая доврачебная помощь при этих травмах.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12) Практические работы. Определение правильной осанки.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13) Изучение внешнего вида позвонков и отдельных костей (ребра, кости черепа, рук, ног). Наложение шин, повязок.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14) Мышцы.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15) Движение - важнейшая особенность живых организмов (двигательные реакции растений, движение животных и человека).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16) Основные группы мышц в теле человека: мышцы конечностей, мышцы шеи и спины, мышцы груди и живота, мышцы головы и лица.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17) Работа мышц: сгибание, разгибание, удерживание. Утомление мышц.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18) 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человеческого тела.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19) Наблюдения и практическая работа. Определение при внешнем осмотре местоположения отдельных мышц. Сокращение мышц при сгибании и разгибании рук в локте. Утомление мышц при удерживании груза на вытянутой руке.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20) Кровообращение.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21) Передвижение веществ в организме растений и животных. Кровеносная система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22) Кровь, ее состав и значение. Кровеносные сосуды. Сердце. Внешний вид, величина, положение сердца в грудной клетке. Работа сердца. Пульс. Кровяное давление. Движение крови по сосудам. Группы крови.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23) Заболевания сердца (инфаркт, ишемическая болезнь, сердечная недостаточность). Профилактика </w:t>
      </w:r>
      <w:proofErr w:type="gramStart"/>
      <w:r>
        <w:t>сердечно-сосудистых</w:t>
      </w:r>
      <w:proofErr w:type="gramEnd"/>
      <w:r>
        <w:t xml:space="preserve"> заболеваний.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24) Значение физкультуры и спорта для укрепления сердца. Сердце тренированного и нетренированного человека. Правила тренировки сердца, постепенное увеличение нагрузки.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25) Вредное влияние никотина, спиртных напитков, наркотических средств на сердечно - сосудистую систему.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26) Первая помощь при кровотечении. Донорство - это почетно.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27) Наблюдения и практические работы.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упражнений. Обработка царапин йодом. Наложение повязок на раны. Элементарное чтение анализа крови. Запись нормативных показателей РОЭ, лейкоцитов, тромбоцитов. Запись в "Блокноте на память" своей группы крови, резус-фактора, кровяного давления.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28) Демонстрация примеров первой доврачебной помощи при кровотечении.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29) Дыхание.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30) Значение дыхания для растений, животных,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31) Органы дыхания человека: носовая и ротовая полости, гортань, трахея, бронхи, легкие.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32) Состав вдыхаемого и выдыхаемого воздуха. Газообмен в легких и тканях.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33) Гигиена дыхания. Необходимость чистого воздуха для дыхания. Передача болезней через воздух (пыль, кашель, чихание). Болезни органов дыхания и их предупреждение (ОРЗ, гайморит, тонзиллит, бронхит, туберкулез).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34) Влияние никотина на органы дыхания.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35) Гигиенические требования к составу воздуха в жилых помещениях. Загрязнение атмосферы. Запыленность и загазованность воздуха, их вредное влияние.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36) Озеленение городов, значение зеленых насаждений, комнатных растений для здоровья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37) Демонстрация опыта. Обнаружение в составе выдыхаемого воздуха углекислого газа.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38) Демонстрация доврачебной помощи при нарушении дыхания (искусственное дыхание, кислородная подушка).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39) Питание и пищеварение.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40) Особенности питания растений, животных,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41) Значение питания для человека. Пища растительная и животная. Состав пищи: белки, жиры, углеводы, вода, минеральные соли. Витамины. Значение овощей и фруктов для здоровья человека. Авитаминоз.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proofErr w:type="gramStart"/>
      <w:r>
        <w:t>42) Органы пищеварения: ротовая полость, пищевод, желудок, поджелудочная железа, печень, кишечник.</w:t>
      </w:r>
      <w:proofErr w:type="gramEnd"/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43) Здоровые зубы - здоровое тело (строение и значение зубов, уход, лечение). Значение пережевывания пищи. Отделение слюны. Изменение пищи во рту под действием слюны. Глотание. Изменение пищи в желудке. Пищеварение в кишечнике.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44) Гигиена питания. Значение приготовления пищи. Нормы питания. Пища народов разных стран. Культура поведения во время еды.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45) Заболевания пищеварительной системы и их профилактика (аппендицит, дизентерия, холера, гастрит). Причины и признаки пищевых отравлений. Влияние вредных привычек на пищеварительную систему.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46) Доврачебная помощь при нарушениях пищеварения.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47) Демонстрация опытов. Обнаружение крахмала в хлебе, картофеле. Действие слюны на крахмал.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48) Демонстрация правильного поведения за столом во время приема пищи, умения есть красиво.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49) Выделение.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50) Роль выделения в процессе жизнедеятельности организмов. Органы образования и выделения мочи (почки, мочеточник, мочевой пузырь, мочеиспускательный канал).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51) Внешний вид почек, их расположение в организме человека. Значение выделения мочи.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52) Предупреждение почечных заболеваний. Профилактика цистита.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53) Практические работы. Зарисовка почки в разрезе.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54) Простейшее чтение с помощью педагогического работника результатов анализа мочи (цвет, прозрачность, сахар).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55) Размножение и развитие.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56) Особенности мужского и женского организма.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57) Биологическое значение размножения. Размножение растений, животных,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58) Система органов размножения человека (строение, функции, гигиена юношей и девушек в подростковом возрасте). Половые железы и половые клетки.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59) Оплодотворение. Беременность. Внутриутробное развитие. Роды. Материнство. Уход за новорожденным.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 xml:space="preserve">60) Рост и развитие </w:t>
      </w:r>
      <w:proofErr w:type="gramStart"/>
      <w:r>
        <w:t>обучающегося</w:t>
      </w:r>
      <w:proofErr w:type="gramEnd"/>
      <w:r>
        <w:t>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61) Последствия ранних половых связей, вред ранней беременности. Предупреждение нежелательной беременности. Современные средства контрацепции. Аборт.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62) Пороки развития плода как следствие действия алкоголя и наркотиков, воздействий инфекционных и вирусных заболеваний.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63) Венерические заболевания. СПИД. Их профилактика.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64) Покровы тела.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65) Кожа и ее роль в жизни человека. Значение кожи для защиты, осязания, выделения пота и жира, терморегуляции.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66) Производные кожи: волосы, ногти.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67) Закаливание организма (солнечные и воздушные ванны, водные процедуры, влажные обтирания).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68) Оказание первой помощи при тепловом и солнечном ударах, термических и химических ожогах, обморожении, поражении электрическим током.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69) Кожные заболевания и их профилактика (педикулез, чесотка, лишай, экзема). Гигиена кожи. Угри и причины их появления. Гигиеническая и декоративная косметика. Уход за волосами и ногтями. Гигиенические требования к одежде и обуви.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70) Практическая работа. Выполнение различных приемов наложения повязок на условно пораженный участок кожи.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71) Нервная система.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72) Значение и строение нервной системы (спинной и головной мозг, нервы).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73) Гигиена умственного и физического труда. Режим дня. Сон и значение. Сновидения. Гигиена сна. Предупреждение перегрузок, чередование труда и отдыха.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74) Отрицательное влияние алкоголя, никотина, наркотических веществ на нервную систему.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75) Заболевания нервной системы (менингит, энцефалит, радикулит, невралгия). Профилактика травматизма и заболеваний нервной системы.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76) Демонстрация модели головного мозга.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77) Органы чувств.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78) Значение органов чувств у животных и человека.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lastRenderedPageBreak/>
        <w:t>79) Орган зрения человека. Строение, функции и значение. Болезни органов зрения, их профилактика. Гигиена зрения. Первая помощь при повреждении глаз.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80) Орган слуха человека. Строение и значение. Заболевания органа слуха, предупреждение нарушений слуха. Гигиена.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81) Органы осязания, обоняния, вкуса (слизистая оболочка языка и полости носа, кожная чувствительность: болевая, температурная и тактильная). Расположение и значение этих органов.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82) Охрана всех органов чувств.</w:t>
      </w:r>
    </w:p>
    <w:p w:rsidR="00CA5FC8" w:rsidRDefault="00CA5FC8" w:rsidP="007F5F50">
      <w:pPr>
        <w:pStyle w:val="ConsPlusNormal"/>
        <w:spacing w:before="240"/>
        <w:ind w:firstLine="540"/>
        <w:jc w:val="both"/>
      </w:pPr>
      <w:r>
        <w:t>83) Демонстрация муляжей глаза и уха.</w:t>
      </w:r>
    </w:p>
    <w:p w:rsidR="00CA5FC8" w:rsidRDefault="00CA5FC8" w:rsidP="00CA5FC8">
      <w:pPr>
        <w:pStyle w:val="ConsPlusNormal"/>
        <w:ind w:firstLine="540"/>
        <w:jc w:val="both"/>
      </w:pPr>
    </w:p>
    <w:p w:rsidR="00CA5FC8" w:rsidRDefault="00CA5FC8" w:rsidP="00CA5FC8">
      <w:pPr>
        <w:pStyle w:val="ConsPlusTitle"/>
        <w:ind w:firstLine="540"/>
        <w:jc w:val="both"/>
        <w:outlineLvl w:val="3"/>
      </w:pPr>
      <w:r>
        <w:t>Планируемые предметные результаты освоения учебного предмета "Биология".</w:t>
      </w:r>
    </w:p>
    <w:p w:rsidR="00CA5FC8" w:rsidRPr="00A40413" w:rsidRDefault="00CA5FC8" w:rsidP="00CA5FC8">
      <w:pPr>
        <w:pStyle w:val="ConsPlusNormal"/>
        <w:spacing w:before="240"/>
        <w:ind w:firstLine="540"/>
        <w:jc w:val="both"/>
        <w:rPr>
          <w:b/>
        </w:rPr>
      </w:pPr>
      <w:r w:rsidRPr="00A40413">
        <w:rPr>
          <w:b/>
        </w:rPr>
        <w:t>Минимальный уровень: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представление об объектах и явлениях неживой и живой природы, организма человека;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выполнение совместно с учителем практических работ, предусмотренных программой;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описание особенностей состояния своего организма;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названий специализации врачей;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CA5FC8" w:rsidRPr="00A40413" w:rsidRDefault="00CA5FC8" w:rsidP="00CA5FC8">
      <w:pPr>
        <w:pStyle w:val="ConsPlusNormal"/>
        <w:spacing w:before="240"/>
        <w:ind w:firstLine="540"/>
        <w:jc w:val="both"/>
        <w:rPr>
          <w:b/>
        </w:rPr>
      </w:pPr>
      <w:r w:rsidRPr="00A40413">
        <w:rPr>
          <w:b/>
        </w:rPr>
        <w:t>Достаточный уровень: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lastRenderedPageBreak/>
        <w:t>представление об объектах неживой и живой природы, организме человека;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установление взаимосвязи между средой обитания и внешним видом объекта (единство формы и функции);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узнавание изученных природных объектов по внешнему виду (натуральные объекты, муляжи, слайды, рисунки, схемы);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названий, элементарных функций и расположения основных органов в организме человека;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знание правил здорового образа жизни и безопасного поведения, использование их для объяснения новых ситуаций;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</w:p>
    <w:p w:rsidR="00CA5FC8" w:rsidRDefault="00CA5FC8" w:rsidP="00CA5FC8">
      <w:pPr>
        <w:pStyle w:val="ConsPlusNormal"/>
        <w:spacing w:before="240"/>
        <w:ind w:firstLine="540"/>
        <w:jc w:val="both"/>
      </w:pPr>
      <w:r>
        <w:t xml:space="preserve">владение сформированными знаниями и умениями в учебных, </w:t>
      </w:r>
      <w:proofErr w:type="spellStart"/>
      <w:r>
        <w:t>учебнобытовых</w:t>
      </w:r>
      <w:proofErr w:type="spellEnd"/>
      <w:r>
        <w:t xml:space="preserve"> и учебно-трудовых ситуациях.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rPr>
          <w:rFonts w:ascii="Arial" w:hAnsi="Arial" w:cs="Arial"/>
          <w:b/>
        </w:rPr>
        <w:t>Личностные результаты</w:t>
      </w:r>
      <w:r w:rsidRPr="005579A9">
        <w:rPr>
          <w:i/>
        </w:rPr>
        <w:t xml:space="preserve"> </w:t>
      </w:r>
      <w:r w:rsidRPr="005579A9"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К личностным результатам освоения АООП относятся: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1) осознание себя как гражданина России; формирование чувства гордости за свою Родину;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2) воспитание уважительного отношения к иному мнению, истории и культуре других народов;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>3) </w:t>
      </w:r>
      <w:proofErr w:type="spellStart"/>
      <w:r w:rsidRPr="005579A9">
        <w:t>сформированность</w:t>
      </w:r>
      <w:proofErr w:type="spellEnd"/>
      <w:r w:rsidRPr="005579A9">
        <w:t xml:space="preserve"> адекватных представлений о собственных возможностях, о насущно необходимом жизнеобеспечении;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lastRenderedPageBreak/>
        <w:t xml:space="preserve">4) овладение начальными навыками адаптации в динамично изменяющемся и развивающемся мире;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5) овладение социально-бытовыми навыками, используемыми в повседневной жизни;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6) владение навыками коммуникации и принятыми нормами социального взаимодействия;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8) принятие и освоение социальной роли </w:t>
      </w:r>
      <w:proofErr w:type="gramStart"/>
      <w:r w:rsidRPr="005579A9">
        <w:t>обучающегося</w:t>
      </w:r>
      <w:proofErr w:type="gramEnd"/>
      <w:r w:rsidRPr="005579A9">
        <w:t xml:space="preserve">, проявление социально значимых мотивов учебной деятельности;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>9) </w:t>
      </w:r>
      <w:proofErr w:type="spellStart"/>
      <w:r w:rsidRPr="005579A9">
        <w:t>сформированность</w:t>
      </w:r>
      <w:proofErr w:type="spellEnd"/>
      <w:r w:rsidRPr="005579A9">
        <w:t xml:space="preserve"> навыков сотрудничества с взрослыми и сверстниками в разных социальных ситуациях;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 xml:space="preserve">10) воспитание эстетических потребностей, ценностей и чувств;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>11) развитие этических чувств, проявление доброжелательности, эмоционально-нра</w:t>
      </w:r>
      <w:r w:rsidRPr="005579A9">
        <w:softHyphen/>
        <w:t xml:space="preserve">вственной отзывчивости и взаимопомощи, проявление сопереживания к чувствам других людей; </w:t>
      </w:r>
    </w:p>
    <w:p w:rsidR="005579A9" w:rsidRPr="005579A9" w:rsidRDefault="005579A9" w:rsidP="005579A9">
      <w:pPr>
        <w:pStyle w:val="ConsPlusNormal"/>
        <w:spacing w:before="240"/>
        <w:ind w:firstLine="540"/>
      </w:pPr>
      <w:r w:rsidRPr="005579A9">
        <w:t>12) </w:t>
      </w:r>
      <w:proofErr w:type="spellStart"/>
      <w:r w:rsidRPr="005579A9">
        <w:t>сформированность</w:t>
      </w:r>
      <w:proofErr w:type="spellEnd"/>
      <w:r w:rsidRPr="005579A9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5579A9" w:rsidRDefault="005579A9" w:rsidP="005579A9">
      <w:pPr>
        <w:pStyle w:val="ConsPlusNormal"/>
        <w:spacing w:before="240"/>
        <w:ind w:firstLine="540"/>
      </w:pPr>
      <w:r w:rsidRPr="005579A9">
        <w:t>13) проявление готовности к самостоятельной жизни.</w:t>
      </w: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109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1BF1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биологии в 9 классе</w:t>
      </w:r>
      <w:r w:rsidRPr="000605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0605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вида </w:t>
      </w:r>
    </w:p>
    <w:p w:rsidR="00B91BF1" w:rsidRPr="00745109" w:rsidRDefault="00B91BF1" w:rsidP="00B91B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4810" w:type="dxa"/>
        <w:tblLayout w:type="fixed"/>
        <w:tblLook w:val="04A0" w:firstRow="1" w:lastRow="0" w:firstColumn="1" w:lastColumn="0" w:noHBand="0" w:noVBand="1"/>
      </w:tblPr>
      <w:tblGrid>
        <w:gridCol w:w="664"/>
        <w:gridCol w:w="4710"/>
        <w:gridCol w:w="2316"/>
        <w:gridCol w:w="1286"/>
        <w:gridCol w:w="1287"/>
        <w:gridCol w:w="4446"/>
        <w:gridCol w:w="85"/>
        <w:gridCol w:w="16"/>
      </w:tblGrid>
      <w:tr w:rsidR="00B91BF1" w:rsidRPr="006263C6" w:rsidTr="00C662F2">
        <w:trPr>
          <w:gridAfter w:val="2"/>
          <w:wAfter w:w="101" w:type="dxa"/>
          <w:trHeight w:val="260"/>
        </w:trPr>
        <w:tc>
          <w:tcPr>
            <w:tcW w:w="664" w:type="dxa"/>
            <w:vMerge w:val="restart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10" w:type="dxa"/>
            <w:vMerge w:val="restart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16" w:type="dxa"/>
            <w:vMerge w:val="restart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7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446" w:type="dxa"/>
            <w:vMerge w:val="restart"/>
            <w:tcBorders>
              <w:right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278"/>
        </w:trPr>
        <w:tc>
          <w:tcPr>
            <w:tcW w:w="664" w:type="dxa"/>
            <w:vMerge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vMerge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right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Плану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</w:p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</w:p>
        </w:tc>
        <w:tc>
          <w:tcPr>
            <w:tcW w:w="4446" w:type="dxa"/>
            <w:vMerge/>
            <w:tcBorders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144"/>
        </w:trPr>
        <w:tc>
          <w:tcPr>
            <w:tcW w:w="664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Общее знакомство с организмом человека. </w:t>
            </w:r>
          </w:p>
        </w:tc>
        <w:tc>
          <w:tcPr>
            <w:tcW w:w="2316" w:type="dxa"/>
          </w:tcPr>
          <w:p w:rsidR="00B91BF1" w:rsidRPr="006263C6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час</w:t>
            </w: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C66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144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6263C6">
              <w:rPr>
                <w:rFonts w:ascii="Times New Roman" w:hAnsi="Times New Roman" w:cs="Times New Roman"/>
                <w:sz w:val="24"/>
                <w:szCs w:val="24"/>
              </w:rPr>
              <w:t>Место человека среди млекопитающих в живой природе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П.1, 2</w:t>
            </w:r>
          </w:p>
        </w:tc>
      </w:tr>
      <w:tr w:rsidR="00B91BF1" w:rsidRPr="006263C6" w:rsidTr="00C662F2">
        <w:trPr>
          <w:gridAfter w:val="2"/>
          <w:wAfter w:w="101" w:type="dxa"/>
          <w:trHeight w:val="144"/>
        </w:trPr>
        <w:tc>
          <w:tcPr>
            <w:tcW w:w="664" w:type="dxa"/>
          </w:tcPr>
          <w:p w:rsidR="00B91BF1" w:rsidRPr="00663E27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</w:tcPr>
          <w:p w:rsidR="00B91BF1" w:rsidRPr="00663E27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2316" w:type="dxa"/>
          </w:tcPr>
          <w:p w:rsidR="00B91BF1" w:rsidRPr="006263C6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C66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144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клеток и тканей организма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3</w:t>
            </w:r>
          </w:p>
        </w:tc>
      </w:tr>
      <w:tr w:rsidR="00B91BF1" w:rsidRPr="006263C6" w:rsidTr="00C662F2">
        <w:trPr>
          <w:gridAfter w:val="2"/>
          <w:wAfter w:w="101" w:type="dxa"/>
          <w:trHeight w:val="144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человека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4</w:t>
            </w:r>
          </w:p>
        </w:tc>
      </w:tr>
      <w:tr w:rsidR="00B91BF1" w:rsidRPr="006263C6" w:rsidTr="00C662F2">
        <w:trPr>
          <w:gridAfter w:val="2"/>
          <w:wAfter w:w="101" w:type="dxa"/>
          <w:trHeight w:val="144"/>
        </w:trPr>
        <w:tc>
          <w:tcPr>
            <w:tcW w:w="664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Опорно</w:t>
            </w:r>
            <w:proofErr w:type="spellEnd"/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двигательная система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B91BF1" w:rsidRPr="006263C6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263C6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Скелет человека. Его значение. Основные части человека.</w:t>
            </w:r>
          </w:p>
        </w:tc>
        <w:tc>
          <w:tcPr>
            <w:tcW w:w="2316" w:type="dxa"/>
            <w:tcBorders>
              <w:top w:val="single" w:sz="4" w:space="0" w:color="auto"/>
            </w:tcBorders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5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строение костей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6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костей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7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Череп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8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Скелет туловища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9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Скелет верхних конечностей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10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Скелет нижних конечностей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11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растяжении связок, переломах костей, вывихах суставов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12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 строение мышц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13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группы мышц человека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14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10" w:type="dxa"/>
          </w:tcPr>
          <w:p w:rsidR="00B91BF1" w:rsidRPr="00663E2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мышц.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утомление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15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10" w:type="dxa"/>
          </w:tcPr>
          <w:p w:rsidR="00B91BF1" w:rsidRPr="00663E2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Предупреждение искривления позвоночника. Плоскостопие</w:t>
            </w:r>
          </w:p>
        </w:tc>
        <w:tc>
          <w:tcPr>
            <w:tcW w:w="2316" w:type="dxa"/>
          </w:tcPr>
          <w:p w:rsidR="00B91BF1" w:rsidRPr="00663E2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П. 16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10" w:type="dxa"/>
          </w:tcPr>
          <w:p w:rsidR="00B91BF1" w:rsidRPr="00663E2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двигательной системы. Роль физических упражнений в её формировании</w:t>
            </w:r>
          </w:p>
        </w:tc>
        <w:tc>
          <w:tcPr>
            <w:tcW w:w="2316" w:type="dxa"/>
          </w:tcPr>
          <w:p w:rsidR="00B91BF1" w:rsidRPr="00C232B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 . 17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710" w:type="dxa"/>
          </w:tcPr>
          <w:p w:rsidR="00B91BF1" w:rsidRPr="00EB3399" w:rsidRDefault="00B91BF1" w:rsidP="00B91B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339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1 по теме: "</w:t>
            </w:r>
            <w:proofErr w:type="spellStart"/>
            <w:r w:rsidRPr="00EB3399">
              <w:rPr>
                <w:rFonts w:ascii="Times New Roman" w:hAnsi="Times New Roman" w:cs="Times New Roman"/>
                <w:i/>
                <w:sz w:val="24"/>
                <w:szCs w:val="24"/>
              </w:rPr>
              <w:t>Опорно</w:t>
            </w:r>
            <w:proofErr w:type="spellEnd"/>
            <w:r w:rsidRPr="00EB33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двигательная система"</w:t>
            </w:r>
          </w:p>
        </w:tc>
        <w:tc>
          <w:tcPr>
            <w:tcW w:w="2316" w:type="dxa"/>
          </w:tcPr>
          <w:p w:rsidR="00B91BF1" w:rsidRPr="00C232B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C232B7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Повторить П. 3 - 17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b/>
                <w:sz w:val="24"/>
                <w:szCs w:val="24"/>
              </w:rPr>
              <w:t>Кровь и кровообращение. Сердечно - сосудистая система</w:t>
            </w:r>
          </w:p>
        </w:tc>
        <w:tc>
          <w:tcPr>
            <w:tcW w:w="2316" w:type="dxa"/>
          </w:tcPr>
          <w:p w:rsidR="00B91BF1" w:rsidRPr="006263C6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C66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крови и кровообращения</w:t>
            </w:r>
          </w:p>
        </w:tc>
        <w:tc>
          <w:tcPr>
            <w:tcW w:w="2316" w:type="dxa"/>
          </w:tcPr>
          <w:p w:rsidR="00B91BF1" w:rsidRPr="00C232B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18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10" w:type="dxa"/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Состав крови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91BF1" w:rsidRPr="00C232B7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Л. Р. № 1.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6E2B05">
              <w:rPr>
                <w:rFonts w:ascii="Times New Roman" w:hAnsi="Times New Roman" w:cs="Times New Roman"/>
                <w:i/>
                <w:sz w:val="24"/>
                <w:szCs w:val="24"/>
              </w:rPr>
              <w:t>Микроскопическое строение крови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</w:p>
        </w:tc>
        <w:tc>
          <w:tcPr>
            <w:tcW w:w="2316" w:type="dxa"/>
          </w:tcPr>
          <w:p w:rsidR="00B91BF1" w:rsidRPr="00C232B7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19</w:t>
            </w:r>
          </w:p>
        </w:tc>
      </w:tr>
      <w:tr w:rsidR="00B91BF1" w:rsidRPr="006263C6" w:rsidTr="00C662F2">
        <w:trPr>
          <w:gridAfter w:val="2"/>
          <w:wAfter w:w="101" w:type="dxa"/>
          <w:trHeight w:val="233"/>
        </w:trPr>
        <w:tc>
          <w:tcPr>
            <w:tcW w:w="664" w:type="dxa"/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10" w:type="dxa"/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кровообращения. Сосуды</w:t>
            </w:r>
          </w:p>
        </w:tc>
        <w:tc>
          <w:tcPr>
            <w:tcW w:w="2316" w:type="dxa"/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20</w:t>
            </w:r>
          </w:p>
        </w:tc>
      </w:tr>
      <w:tr w:rsidR="00B91BF1" w:rsidRPr="006263C6" w:rsidTr="00C662F2">
        <w:trPr>
          <w:gridAfter w:val="2"/>
          <w:wAfter w:w="101" w:type="dxa"/>
          <w:trHeight w:val="640"/>
        </w:trPr>
        <w:tc>
          <w:tcPr>
            <w:tcW w:w="664" w:type="dxa"/>
            <w:tcBorders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кровообращения. Сердце и его работа</w:t>
            </w:r>
            <w:r w:rsidRPr="006E2B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Л. Р. № 2.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6E2B05">
              <w:rPr>
                <w:rFonts w:ascii="Times New Roman" w:hAnsi="Times New Roman" w:cs="Times New Roman"/>
                <w:i/>
                <w:sz w:val="24"/>
                <w:szCs w:val="24"/>
              </w:rPr>
              <w:t>Подсчет частоты пульса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21</w:t>
            </w:r>
          </w:p>
        </w:tc>
      </w:tr>
      <w:tr w:rsidR="00B91BF1" w:rsidRPr="006263C6" w:rsidTr="00C662F2">
        <w:trPr>
          <w:gridAfter w:val="2"/>
          <w:wAfter w:w="101" w:type="dxa"/>
          <w:trHeight w:val="95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6E2B05">
              <w:rPr>
                <w:rFonts w:ascii="Times New Roman" w:hAnsi="Times New Roman" w:cs="Times New Roman"/>
                <w:sz w:val="24"/>
                <w:szCs w:val="24"/>
              </w:rPr>
              <w:t xml:space="preserve"> и малые круги кровообращения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22</w:t>
            </w:r>
          </w:p>
        </w:tc>
      </w:tr>
      <w:tr w:rsidR="00B91BF1" w:rsidRPr="006263C6" w:rsidTr="00C662F2">
        <w:trPr>
          <w:gridAfter w:val="2"/>
          <w:wAfter w:w="101" w:type="dxa"/>
          <w:trHeight w:val="67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Сердечно - сосудистые заболевания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23</w:t>
            </w:r>
          </w:p>
        </w:tc>
      </w:tr>
      <w:tr w:rsidR="00B91BF1" w:rsidRPr="006263C6" w:rsidTr="00C662F2">
        <w:trPr>
          <w:gridAfter w:val="2"/>
          <w:wAfter w:w="101" w:type="dxa"/>
          <w:trHeight w:val="39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П. 24</w:t>
            </w:r>
          </w:p>
        </w:tc>
      </w:tr>
      <w:tr w:rsidR="00B91BF1" w:rsidRPr="006263C6" w:rsidTr="00C662F2">
        <w:trPr>
          <w:gridAfter w:val="2"/>
          <w:wAfter w:w="101" w:type="dxa"/>
          <w:trHeight w:val="72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EB3399" w:rsidRDefault="00B91BF1" w:rsidP="00B91B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3399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2 по теме: "Кровь и кровообращение. Сердечно - сосудистая система" (тестовая работа)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E2B05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E2B05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 П. 18 - 24</w:t>
            </w:r>
          </w:p>
        </w:tc>
      </w:tr>
      <w:tr w:rsidR="00B91BF1" w:rsidRPr="006263C6" w:rsidTr="00C662F2">
        <w:trPr>
          <w:gridAfter w:val="2"/>
          <w:wAfter w:w="101" w:type="dxa"/>
          <w:trHeight w:val="60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EB3399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b/>
                <w:sz w:val="24"/>
                <w:szCs w:val="24"/>
              </w:rPr>
              <w:t>Дыхательная система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C66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114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EB339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 xml:space="preserve">Дыхание. Значение дыхания. Органы дыхания. Их строение и функции.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</w:tr>
      <w:tr w:rsidR="00B91BF1" w:rsidRPr="006263C6" w:rsidTr="00C662F2">
        <w:trPr>
          <w:gridAfter w:val="2"/>
          <w:wAfter w:w="101" w:type="dxa"/>
          <w:trHeight w:val="60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EB339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3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3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Газообмен в легких и тканях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 26</w:t>
            </w:r>
          </w:p>
        </w:tc>
      </w:tr>
      <w:tr w:rsidR="00B91BF1" w:rsidRPr="006263C6" w:rsidTr="00C662F2">
        <w:trPr>
          <w:gridAfter w:val="2"/>
          <w:wAfter w:w="101" w:type="dxa"/>
          <w:trHeight w:val="64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Гигиена дыхания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 27</w:t>
            </w:r>
          </w:p>
        </w:tc>
      </w:tr>
      <w:tr w:rsidR="00B91BF1" w:rsidRPr="006263C6" w:rsidTr="00C662F2">
        <w:trPr>
          <w:gridAfter w:val="2"/>
          <w:wAfter w:w="101" w:type="dxa"/>
          <w:trHeight w:val="60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 и их предупреждение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 28</w:t>
            </w:r>
          </w:p>
        </w:tc>
      </w:tr>
      <w:tr w:rsidR="00B91BF1" w:rsidRPr="006263C6" w:rsidTr="00C662F2">
        <w:trPr>
          <w:gridAfter w:val="2"/>
          <w:wAfter w:w="101" w:type="dxa"/>
          <w:trHeight w:val="73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22665C" w:rsidRDefault="00B91BF1" w:rsidP="00B91B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665C">
              <w:rPr>
                <w:rFonts w:ascii="Times New Roman" w:hAnsi="Times New Roman" w:cs="Times New Roman"/>
                <w:i/>
                <w:sz w:val="24"/>
                <w:szCs w:val="24"/>
              </w:rPr>
              <w:t>Повторительно - обобщающий урок по теме: "Дыхательная система"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</w:p>
        </w:tc>
      </w:tr>
      <w:tr w:rsidR="00B91BF1" w:rsidRPr="006263C6" w:rsidTr="00C662F2">
        <w:trPr>
          <w:gridAfter w:val="2"/>
          <w:wAfter w:w="101" w:type="dxa"/>
          <w:trHeight w:val="95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(13 часов)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C66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2"/>
          <w:wAfter w:w="101" w:type="dxa"/>
          <w:trHeight w:val="323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Значение питания. Пищевые продукты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 29</w:t>
            </w:r>
          </w:p>
        </w:tc>
      </w:tr>
      <w:tr w:rsidR="00B91BF1" w:rsidRPr="006263C6" w:rsidTr="00C662F2">
        <w:trPr>
          <w:gridAfter w:val="2"/>
          <w:wAfter w:w="101" w:type="dxa"/>
          <w:trHeight w:val="44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 30</w:t>
            </w:r>
          </w:p>
        </w:tc>
      </w:tr>
      <w:tr w:rsidR="00B91BF1" w:rsidRPr="006263C6" w:rsidTr="00C662F2">
        <w:trPr>
          <w:gridAfter w:val="2"/>
          <w:wAfter w:w="101" w:type="dxa"/>
          <w:trHeight w:val="55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62A8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2A8">
              <w:rPr>
                <w:rFonts w:ascii="Times New Roman" w:hAnsi="Times New Roman" w:cs="Times New Roman"/>
                <w:sz w:val="24"/>
                <w:szCs w:val="24"/>
              </w:rPr>
              <w:t>П. 31</w:t>
            </w:r>
          </w:p>
        </w:tc>
      </w:tr>
      <w:tr w:rsidR="00B91BF1" w:rsidRPr="006263C6" w:rsidTr="00C662F2">
        <w:trPr>
          <w:gridAfter w:val="2"/>
          <w:wAfter w:w="101" w:type="dxa"/>
          <w:trHeight w:val="62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32</w:t>
            </w:r>
          </w:p>
        </w:tc>
      </w:tr>
      <w:tr w:rsidR="00B91BF1" w:rsidRPr="006263C6" w:rsidTr="00C662F2">
        <w:trPr>
          <w:gridAfter w:val="2"/>
          <w:wAfter w:w="101" w:type="dxa"/>
          <w:trHeight w:val="50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Ротовая полость. Зубы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33</w:t>
            </w:r>
          </w:p>
        </w:tc>
      </w:tr>
      <w:tr w:rsidR="00B91BF1" w:rsidRPr="006263C6" w:rsidTr="00C662F2">
        <w:trPr>
          <w:gridAfter w:val="2"/>
          <w:wAfter w:w="101" w:type="dxa"/>
          <w:trHeight w:val="477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пищи в желудке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34</w:t>
            </w:r>
          </w:p>
        </w:tc>
      </w:tr>
      <w:tr w:rsidR="00B91BF1" w:rsidRPr="006263C6" w:rsidTr="00C662F2">
        <w:trPr>
          <w:gridAfter w:val="2"/>
          <w:wAfter w:w="101" w:type="dxa"/>
          <w:trHeight w:val="49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пищи в кишечнике. Печень.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62A8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35</w:t>
            </w:r>
          </w:p>
        </w:tc>
      </w:tr>
      <w:tr w:rsidR="00B91BF1" w:rsidRPr="008B400C" w:rsidTr="00C662F2">
        <w:trPr>
          <w:gridAfter w:val="2"/>
          <w:wAfter w:w="101" w:type="dxa"/>
          <w:trHeight w:val="563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36</w:t>
            </w:r>
          </w:p>
        </w:tc>
      </w:tr>
      <w:tr w:rsidR="00B91BF1" w:rsidRPr="006263C6" w:rsidTr="00C662F2">
        <w:trPr>
          <w:gridAfter w:val="1"/>
          <w:wAfter w:w="16" w:type="dxa"/>
          <w:trHeight w:val="417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зубами и ротовой полостью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37</w:t>
            </w:r>
          </w:p>
        </w:tc>
      </w:tr>
      <w:tr w:rsidR="00B91BF1" w:rsidRPr="006263C6" w:rsidTr="00C662F2">
        <w:trPr>
          <w:gridAfter w:val="1"/>
          <w:wAfter w:w="16" w:type="dxa"/>
          <w:trHeight w:val="609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</w:t>
            </w:r>
            <w:proofErr w:type="spellStart"/>
            <w:proofErr w:type="gramStart"/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желудочно</w:t>
            </w:r>
            <w:proofErr w:type="spellEnd"/>
            <w:r w:rsidRPr="008B400C">
              <w:rPr>
                <w:rFonts w:ascii="Times New Roman" w:hAnsi="Times New Roman" w:cs="Times New Roman"/>
                <w:sz w:val="24"/>
                <w:szCs w:val="24"/>
              </w:rPr>
              <w:t xml:space="preserve"> - кишечных</w:t>
            </w:r>
            <w:proofErr w:type="gramEnd"/>
            <w:r w:rsidRPr="008B400C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38</w:t>
            </w:r>
          </w:p>
        </w:tc>
      </w:tr>
      <w:tr w:rsidR="00B91BF1" w:rsidRPr="006263C6" w:rsidTr="00C662F2">
        <w:trPr>
          <w:gridAfter w:val="1"/>
          <w:wAfter w:w="16" w:type="dxa"/>
          <w:trHeight w:val="40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Предупреждение инфекционных заболеваний и глистных заражений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39</w:t>
            </w:r>
          </w:p>
        </w:tc>
      </w:tr>
      <w:tr w:rsidR="00B91BF1" w:rsidRPr="006263C6" w:rsidTr="00C662F2">
        <w:trPr>
          <w:gridAfter w:val="1"/>
          <w:wAfter w:w="16" w:type="dxa"/>
          <w:trHeight w:val="303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Пищевые отравления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П. 40</w:t>
            </w:r>
          </w:p>
        </w:tc>
      </w:tr>
      <w:tr w:rsidR="00B91BF1" w:rsidRPr="006263C6" w:rsidTr="00C662F2">
        <w:trPr>
          <w:gridAfter w:val="1"/>
          <w:wAfter w:w="16" w:type="dxa"/>
          <w:trHeight w:val="66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 3 по теме: "Пищеварительная система"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00C">
              <w:rPr>
                <w:rFonts w:ascii="Times New Roman" w:hAnsi="Times New Roman" w:cs="Times New Roman"/>
                <w:sz w:val="24"/>
                <w:szCs w:val="24"/>
              </w:rPr>
              <w:t>Повторить с П.29 - 40</w:t>
            </w:r>
          </w:p>
        </w:tc>
      </w:tr>
      <w:tr w:rsidR="00B91BF1" w:rsidRPr="006263C6" w:rsidTr="00C662F2">
        <w:trPr>
          <w:gridAfter w:val="1"/>
          <w:wAfter w:w="16" w:type="dxa"/>
          <w:trHeight w:val="66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b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F1" w:rsidRPr="006263C6" w:rsidTr="00C662F2">
        <w:trPr>
          <w:gridAfter w:val="1"/>
          <w:wAfter w:w="16" w:type="dxa"/>
          <w:trHeight w:val="660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B400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Почки - органы выделения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8B400C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41.</w:t>
            </w:r>
          </w:p>
        </w:tc>
      </w:tr>
      <w:tr w:rsidR="00B91BF1" w:rsidRPr="006263C6" w:rsidTr="00C662F2">
        <w:trPr>
          <w:trHeight w:val="581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Предупреждение почечных заболеваний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4069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П. 42</w:t>
            </w:r>
          </w:p>
        </w:tc>
      </w:tr>
      <w:tr w:rsidR="00B91BF1" w:rsidRPr="006263C6" w:rsidTr="00C662F2">
        <w:trPr>
          <w:trHeight w:val="521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b/>
                <w:sz w:val="24"/>
                <w:szCs w:val="24"/>
              </w:rPr>
              <w:t>Кожа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C662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и её роль в жизни человека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4069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П. 43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кожей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AA4069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44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Волосы и ногти. Уход за волосами и ногтями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45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46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тепловых и солнечных ударах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47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ожогах и обморожениях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48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4 </w:t>
            </w:r>
            <w:r w:rsidRPr="00AA4069">
              <w:rPr>
                <w:rFonts w:ascii="Times New Roman" w:hAnsi="Times New Roman" w:cs="Times New Roman"/>
                <w:i/>
                <w:sz w:val="24"/>
                <w:szCs w:val="24"/>
              </w:rPr>
              <w:t>по теме: "Мочевыделительная система. Кожа"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 </w:t>
            </w:r>
          </w:p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41 - 48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Нервная система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Головной и спинной мозг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49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Нервы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Значение нервной системы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51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Режим дня, гигиена труда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52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Сон и его значение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53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069">
              <w:rPr>
                <w:rFonts w:ascii="Times New Roman" w:hAnsi="Times New Roman" w:cs="Times New Roman"/>
                <w:sz w:val="24"/>
                <w:szCs w:val="24"/>
              </w:rPr>
              <w:t>Вредное влияние спиртных напитков и курения на нервную систему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54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060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Органы чувств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AA4069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Орган зрения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55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Гигиена зрения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56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Орган слуха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57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Гигиена слуха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58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Орган обоняния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59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Орган вкуса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П.60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60A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5 по теме: "Нервная система. Органы чувств"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 49 - 60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22665C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22665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65C"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за курс биологии в 9 классе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конспекты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060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Охрана здоровья человека в Российской Федерации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22665C" w:rsidRDefault="00B91BF1" w:rsidP="00B9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65C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Охрана здоровья человека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61</w:t>
            </w:r>
          </w:p>
        </w:tc>
      </w:tr>
      <w:tr w:rsidR="00B91BF1" w:rsidRPr="006263C6" w:rsidTr="00C662F2">
        <w:trPr>
          <w:trHeight w:val="348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0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Pr="008060AB" w:rsidRDefault="00B91BF1" w:rsidP="00B9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AB">
              <w:rPr>
                <w:rFonts w:ascii="Times New Roman" w:hAnsi="Times New Roman" w:cs="Times New Roman"/>
                <w:sz w:val="24"/>
                <w:szCs w:val="24"/>
              </w:rPr>
              <w:t>Система учреждений здравоохранения в Российской Федерации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B91BF1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915D70" w:rsidRDefault="00B91BF1" w:rsidP="00B9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Pr="006263C6" w:rsidRDefault="00B91BF1" w:rsidP="00B91B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1" w:rsidRDefault="00B91BF1" w:rsidP="00C66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62</w:t>
            </w:r>
          </w:p>
        </w:tc>
      </w:tr>
    </w:tbl>
    <w:p w:rsidR="00B91BF1" w:rsidRDefault="00B91BF1" w:rsidP="005579A9">
      <w:pPr>
        <w:pStyle w:val="ConsPlusNormal"/>
        <w:spacing w:before="240"/>
        <w:ind w:firstLine="540"/>
      </w:pPr>
      <w:r>
        <w:rPr>
          <w:b/>
        </w:rPr>
        <w:t>Итого - 68 часов</w:t>
      </w:r>
    </w:p>
    <w:sectPr w:rsidR="00B91BF1" w:rsidSect="00CA5F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A7"/>
    <w:rsid w:val="001B2A9F"/>
    <w:rsid w:val="00283603"/>
    <w:rsid w:val="002A714D"/>
    <w:rsid w:val="00417A20"/>
    <w:rsid w:val="005211D0"/>
    <w:rsid w:val="005579A9"/>
    <w:rsid w:val="005D61DA"/>
    <w:rsid w:val="007F5F50"/>
    <w:rsid w:val="00807F3E"/>
    <w:rsid w:val="00A40413"/>
    <w:rsid w:val="00B27623"/>
    <w:rsid w:val="00B91BF1"/>
    <w:rsid w:val="00C662F2"/>
    <w:rsid w:val="00CA5FC8"/>
    <w:rsid w:val="00CE0AA7"/>
    <w:rsid w:val="00D0535F"/>
    <w:rsid w:val="00D11804"/>
    <w:rsid w:val="00ED54AF"/>
    <w:rsid w:val="00F1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5F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83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A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91BF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F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5F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83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A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91BF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5840</Words>
  <Characters>33293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Волынец</cp:lastModifiedBy>
  <cp:revision>3</cp:revision>
  <cp:lastPrinted>2023-09-16T04:28:00Z</cp:lastPrinted>
  <dcterms:created xsi:type="dcterms:W3CDTF">2023-10-04T12:36:00Z</dcterms:created>
  <dcterms:modified xsi:type="dcterms:W3CDTF">2023-11-20T07:19:00Z</dcterms:modified>
</cp:coreProperties>
</file>