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64CB" w:rsidRPr="00C907C6" w:rsidRDefault="00DB3268">
      <w:pPr>
        <w:spacing w:after="0"/>
        <w:ind w:left="120"/>
      </w:pPr>
      <w:bookmarkStart w:id="0" w:name="block-2594624"/>
      <w:r>
        <w:rPr>
          <w:noProof/>
        </w:rPr>
        <w:drawing>
          <wp:inline distT="0" distB="0" distL="0" distR="0" wp14:anchorId="10AA8E6D" wp14:editId="04D0507D">
            <wp:extent cx="5940425" cy="8169910"/>
            <wp:effectExtent l="0" t="0" r="3175" b="2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69910"/>
                    </a:xfrm>
                    <a:prstGeom prst="rect">
                      <a:avLst/>
                    </a:prstGeom>
                  </pic:spPr>
                </pic:pic>
              </a:graphicData>
            </a:graphic>
          </wp:inline>
        </w:drawing>
      </w:r>
      <w:bookmarkStart w:id="1" w:name="_GoBack"/>
      <w:bookmarkEnd w:id="1"/>
    </w:p>
    <w:p w:rsidR="005964CB" w:rsidRPr="00C907C6" w:rsidRDefault="005964CB">
      <w:pPr>
        <w:sectPr w:rsidR="005964CB" w:rsidRPr="00C907C6">
          <w:pgSz w:w="11906" w:h="16383"/>
          <w:pgMar w:top="1134" w:right="850" w:bottom="1134" w:left="1701" w:header="720" w:footer="720" w:gutter="0"/>
          <w:cols w:space="720"/>
        </w:sectPr>
      </w:pPr>
    </w:p>
    <w:p w:rsidR="005964CB" w:rsidRPr="00C907C6" w:rsidRDefault="00D61E5D">
      <w:pPr>
        <w:spacing w:after="0" w:line="264" w:lineRule="auto"/>
        <w:ind w:left="120"/>
        <w:jc w:val="both"/>
      </w:pPr>
      <w:bookmarkStart w:id="2" w:name="block-2594625"/>
      <w:bookmarkEnd w:id="0"/>
      <w:r w:rsidRPr="00C907C6">
        <w:rPr>
          <w:rFonts w:ascii="Times New Roman" w:hAnsi="Times New Roman"/>
          <w:b/>
          <w:color w:val="000000"/>
          <w:sz w:val="28"/>
        </w:rPr>
        <w:lastRenderedPageBreak/>
        <w:t>ПОЯСНИТЕЛЬНАЯ ЗАПИСКА</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color w:val="000000"/>
          <w:sz w:val="28"/>
        </w:rPr>
        <w:t xml:space="preserve">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 </w:t>
      </w:r>
    </w:p>
    <w:p w:rsidR="005964CB" w:rsidRPr="00C907C6" w:rsidRDefault="00D61E5D">
      <w:pPr>
        <w:spacing w:after="0" w:line="264" w:lineRule="auto"/>
        <w:ind w:firstLine="600"/>
        <w:jc w:val="both"/>
      </w:pPr>
      <w:r w:rsidRPr="00C907C6">
        <w:rPr>
          <w:rFonts w:ascii="Times New Roman" w:hAnsi="Times New Roman"/>
          <w:color w:val="000000"/>
          <w:sz w:val="28"/>
        </w:rPr>
        <w:t xml:space="preserve">Программа по географии отражает основные требования ФГОС ООО к личностным, </w:t>
      </w:r>
      <w:proofErr w:type="spellStart"/>
      <w:r w:rsidRPr="00C907C6">
        <w:rPr>
          <w:rFonts w:ascii="Times New Roman" w:hAnsi="Times New Roman"/>
          <w:color w:val="000000"/>
          <w:sz w:val="28"/>
        </w:rPr>
        <w:t>метапредметным</w:t>
      </w:r>
      <w:proofErr w:type="spellEnd"/>
      <w:r w:rsidRPr="00C907C6">
        <w:rPr>
          <w:rFonts w:ascii="Times New Roman" w:hAnsi="Times New Roman"/>
          <w:color w:val="000000"/>
          <w:sz w:val="28"/>
        </w:rPr>
        <w:t xml:space="preserve"> и предметным результатам освоения образовательных программ.</w:t>
      </w:r>
    </w:p>
    <w:p w:rsidR="005964CB" w:rsidRPr="00C907C6" w:rsidRDefault="00D61E5D">
      <w:pPr>
        <w:spacing w:after="0" w:line="264" w:lineRule="auto"/>
        <w:ind w:left="120"/>
        <w:jc w:val="both"/>
      </w:pPr>
      <w:r w:rsidRPr="00C907C6">
        <w:rPr>
          <w:rFonts w:ascii="Times New Roman" w:hAnsi="Times New Roman"/>
          <w:color w:val="000000"/>
          <w:sz w:val="28"/>
        </w:rPr>
        <w:t xml:space="preserve">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w:t>
      </w:r>
      <w:proofErr w:type="spellStart"/>
      <w:r w:rsidRPr="00C907C6">
        <w:rPr>
          <w:rFonts w:ascii="Times New Roman" w:hAnsi="Times New Roman"/>
          <w:color w:val="000000"/>
          <w:sz w:val="28"/>
        </w:rPr>
        <w:t>межпредметных</w:t>
      </w:r>
      <w:proofErr w:type="spellEnd"/>
      <w:r w:rsidRPr="00C907C6">
        <w:rPr>
          <w:rFonts w:ascii="Times New Roman" w:hAnsi="Times New Roman"/>
          <w:color w:val="000000"/>
          <w:sz w:val="28"/>
        </w:rPr>
        <w:t xml:space="preserve"> и </w:t>
      </w:r>
      <w:proofErr w:type="spellStart"/>
      <w:r w:rsidRPr="00C907C6">
        <w:rPr>
          <w:rFonts w:ascii="Times New Roman" w:hAnsi="Times New Roman"/>
          <w:color w:val="000000"/>
          <w:sz w:val="28"/>
        </w:rPr>
        <w:t>внутрипредметных</w:t>
      </w:r>
      <w:proofErr w:type="spellEnd"/>
      <w:r w:rsidRPr="00C907C6">
        <w:rPr>
          <w:rFonts w:ascii="Times New Roman" w:hAnsi="Times New Roman"/>
          <w:color w:val="000000"/>
          <w:sz w:val="28"/>
        </w:rPr>
        <w:t xml:space="preserve">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ОБЩАЯ ХАРАКТЕРИСТИКА УЧЕБНОГО ПРЕДМЕТА «ГЕОГРАФИЯ»</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color w:val="000000"/>
          <w:sz w:val="28"/>
        </w:rPr>
        <w:t>География в основной школе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rsidR="005964CB" w:rsidRPr="00C907C6" w:rsidRDefault="00D61E5D">
      <w:pPr>
        <w:spacing w:after="0" w:line="264" w:lineRule="auto"/>
        <w:ind w:firstLine="600"/>
        <w:jc w:val="both"/>
      </w:pPr>
      <w:r w:rsidRPr="00C907C6">
        <w:rPr>
          <w:rFonts w:ascii="Times New Roman" w:hAnsi="Times New Roman"/>
          <w:color w:val="000000"/>
          <w:sz w:val="28"/>
        </w:rPr>
        <w:t>Содержание курса географии в основной школе является базой для реализации краеведческого подхода в обучении, изучения географических закономерностей, теорий, законов и гипотез в старшей школе, базовым звеном в системе непрерывного географического образования, основой для последующей уровневой дифференциации.</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lastRenderedPageBreak/>
        <w:t xml:space="preserve">ЦЕЛИ ИЗУЧЕНИЯ </w:t>
      </w:r>
      <w:r w:rsidRPr="00C907C6">
        <w:rPr>
          <w:rFonts w:ascii="Times New Roman" w:hAnsi="Times New Roman"/>
          <w:b/>
          <w:color w:val="333333"/>
          <w:sz w:val="28"/>
        </w:rPr>
        <w:t>УЧЕБНОГО ПРЕДМЕТА</w:t>
      </w:r>
      <w:r w:rsidRPr="00C907C6">
        <w:rPr>
          <w:rFonts w:ascii="Times New Roman" w:hAnsi="Times New Roman"/>
          <w:b/>
          <w:color w:val="000000"/>
          <w:sz w:val="28"/>
        </w:rPr>
        <w:t xml:space="preserve"> «ГЕОГРАФИЯ»</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color w:val="000000"/>
          <w:sz w:val="28"/>
        </w:rPr>
        <w:t>Изучение географии в общем образовании направлено на достижение следующих целей:</w:t>
      </w:r>
    </w:p>
    <w:p w:rsidR="005964CB" w:rsidRPr="00C907C6" w:rsidRDefault="00D61E5D">
      <w:pPr>
        <w:spacing w:after="0" w:line="264" w:lineRule="auto"/>
        <w:ind w:firstLine="600"/>
        <w:jc w:val="both"/>
      </w:pPr>
      <w:r w:rsidRPr="00C907C6">
        <w:rPr>
          <w:rFonts w:ascii="Times New Roman" w:hAnsi="Times New Roman"/>
          <w:color w:val="000000"/>
          <w:sz w:val="28"/>
        </w:rPr>
        <w:t xml:space="preserve">1) 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 </w:t>
      </w:r>
    </w:p>
    <w:p w:rsidR="005964CB" w:rsidRPr="00C907C6" w:rsidRDefault="00D61E5D">
      <w:pPr>
        <w:spacing w:after="0" w:line="264" w:lineRule="auto"/>
        <w:ind w:firstLine="600"/>
        <w:jc w:val="both"/>
      </w:pPr>
      <w:r w:rsidRPr="00C907C6">
        <w:rPr>
          <w:rFonts w:ascii="Times New Roman" w:hAnsi="Times New Roman"/>
          <w:color w:val="000000"/>
          <w:sz w:val="28"/>
        </w:rPr>
        <w:t xml:space="preserve">2) 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 </w:t>
      </w:r>
    </w:p>
    <w:p w:rsidR="005964CB" w:rsidRPr="00C907C6" w:rsidRDefault="00D61E5D">
      <w:pPr>
        <w:spacing w:after="0" w:line="264" w:lineRule="auto"/>
        <w:ind w:firstLine="600"/>
        <w:jc w:val="both"/>
      </w:pPr>
      <w:r w:rsidRPr="00C907C6">
        <w:rPr>
          <w:rFonts w:ascii="Times New Roman" w:hAnsi="Times New Roman"/>
          <w:color w:val="000000"/>
          <w:sz w:val="28"/>
        </w:rPr>
        <w:t xml:space="preserve">3) воспитание экологической культуры, соответствующей современному уровню </w:t>
      </w:r>
      <w:proofErr w:type="spellStart"/>
      <w:r w:rsidRPr="00C907C6">
        <w:rPr>
          <w:rFonts w:ascii="Times New Roman" w:hAnsi="Times New Roman"/>
          <w:color w:val="000000"/>
          <w:sz w:val="28"/>
        </w:rPr>
        <w:t>геоэкологического</w:t>
      </w:r>
      <w:proofErr w:type="spellEnd"/>
      <w:r w:rsidRPr="00C907C6">
        <w:rPr>
          <w:rFonts w:ascii="Times New Roman" w:hAnsi="Times New Roman"/>
          <w:color w:val="000000"/>
          <w:sz w:val="28"/>
        </w:rPr>
        <w:t xml:space="preserve"> мышления на основе освоения знаний о взаимосвязях в ПК,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w:t>
      </w:r>
    </w:p>
    <w:p w:rsidR="005964CB" w:rsidRPr="00C907C6" w:rsidRDefault="00D61E5D">
      <w:pPr>
        <w:spacing w:after="0" w:line="264" w:lineRule="auto"/>
        <w:ind w:firstLine="600"/>
        <w:jc w:val="both"/>
      </w:pPr>
      <w:r w:rsidRPr="00C907C6">
        <w:rPr>
          <w:rFonts w:ascii="Times New Roman" w:hAnsi="Times New Roman"/>
          <w:color w:val="000000"/>
          <w:sz w:val="28"/>
        </w:rPr>
        <w:t>4) формирование способности поиска и применения различных источников географической информации, в том числе ресурсов Интернета, для описания, характеристики, объяснения и оценки разнообразных географических явлений и процессов, жизненных ситуаций;</w:t>
      </w:r>
    </w:p>
    <w:p w:rsidR="005964CB" w:rsidRPr="00C907C6" w:rsidRDefault="00D61E5D">
      <w:pPr>
        <w:spacing w:after="0" w:line="264" w:lineRule="auto"/>
        <w:ind w:firstLine="600"/>
        <w:jc w:val="both"/>
      </w:pPr>
      <w:r w:rsidRPr="00C907C6">
        <w:rPr>
          <w:rFonts w:ascii="Times New Roman" w:hAnsi="Times New Roman"/>
          <w:color w:val="000000"/>
          <w:sz w:val="28"/>
        </w:rPr>
        <w:t xml:space="preserve">5) 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w:t>
      </w:r>
      <w:proofErr w:type="spellStart"/>
      <w:r w:rsidRPr="00C907C6">
        <w:rPr>
          <w:rFonts w:ascii="Times New Roman" w:hAnsi="Times New Roman"/>
          <w:color w:val="000000"/>
          <w:sz w:val="28"/>
        </w:rPr>
        <w:t>полиэтничном</w:t>
      </w:r>
      <w:proofErr w:type="spellEnd"/>
      <w:r w:rsidRPr="00C907C6">
        <w:rPr>
          <w:rFonts w:ascii="Times New Roman" w:hAnsi="Times New Roman"/>
          <w:color w:val="000000"/>
          <w:sz w:val="28"/>
        </w:rPr>
        <w:t xml:space="preserve"> и многоконфессиональном мире; </w:t>
      </w:r>
    </w:p>
    <w:p w:rsidR="005964CB" w:rsidRPr="00C907C6" w:rsidRDefault="00D61E5D">
      <w:pPr>
        <w:spacing w:after="0" w:line="264" w:lineRule="auto"/>
        <w:ind w:firstLine="600"/>
        <w:jc w:val="both"/>
      </w:pPr>
      <w:r w:rsidRPr="00C907C6">
        <w:rPr>
          <w:rFonts w:ascii="Times New Roman" w:hAnsi="Times New Roman"/>
          <w:color w:val="000000"/>
          <w:sz w:val="28"/>
        </w:rPr>
        <w:t>6) 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МЕСТО УЧЕБНОГО ПРЕДМЕТА «ГЕОГРАФИЯ» В УЧЕБНОМ ПЛАНЕ</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color w:val="000000"/>
          <w:sz w:val="28"/>
        </w:rPr>
        <w:t>В системе общего образования «География» признана обязательным учебным предметом, который входит в состав предметной области «Общественно-научные предметы».</w:t>
      </w:r>
    </w:p>
    <w:p w:rsidR="005964CB" w:rsidRPr="00C907C6" w:rsidRDefault="00D61E5D">
      <w:pPr>
        <w:spacing w:after="0" w:line="264" w:lineRule="auto"/>
        <w:ind w:firstLine="600"/>
        <w:jc w:val="both"/>
      </w:pPr>
      <w:r w:rsidRPr="00C907C6">
        <w:rPr>
          <w:rFonts w:ascii="Times New Roman" w:hAnsi="Times New Roman"/>
          <w:color w:val="000000"/>
          <w:sz w:val="28"/>
        </w:rPr>
        <w:lastRenderedPageBreak/>
        <w:t>Освоение содержания курса «География» в основной школе происходит с опорой на географические знания и умения, сформированные ранее в курсе «Окружающий мир».</w:t>
      </w:r>
    </w:p>
    <w:p w:rsidR="005964CB" w:rsidRPr="00C907C6" w:rsidRDefault="00D61E5D">
      <w:pPr>
        <w:spacing w:after="0" w:line="264" w:lineRule="auto"/>
        <w:ind w:left="120"/>
        <w:jc w:val="both"/>
      </w:pPr>
      <w:r w:rsidRPr="00C907C6">
        <w:rPr>
          <w:rFonts w:ascii="Times New Roman" w:hAnsi="Times New Roman"/>
          <w:color w:val="000000"/>
          <w:sz w:val="28"/>
        </w:rPr>
        <w:t>Учебным планом на изучение географии отводится 272 часа: по одному часу в неделю в 5 и 6 классах и по 2 часа в 7, 8 и 9 классах.</w:t>
      </w:r>
    </w:p>
    <w:p w:rsidR="005964CB" w:rsidRPr="00C907C6" w:rsidRDefault="005964CB">
      <w:pPr>
        <w:sectPr w:rsidR="005964CB" w:rsidRPr="00C907C6">
          <w:pgSz w:w="11906" w:h="16383"/>
          <w:pgMar w:top="1134" w:right="850" w:bottom="1134" w:left="1701" w:header="720" w:footer="720" w:gutter="0"/>
          <w:cols w:space="720"/>
        </w:sectPr>
      </w:pPr>
    </w:p>
    <w:p w:rsidR="005964CB" w:rsidRPr="00C907C6" w:rsidRDefault="00D61E5D">
      <w:pPr>
        <w:spacing w:after="0" w:line="264" w:lineRule="auto"/>
        <w:ind w:left="120"/>
        <w:jc w:val="both"/>
      </w:pPr>
      <w:bookmarkStart w:id="3" w:name="block-2594626"/>
      <w:bookmarkEnd w:id="2"/>
      <w:r w:rsidRPr="00C907C6">
        <w:rPr>
          <w:rFonts w:ascii="Times New Roman" w:hAnsi="Times New Roman"/>
          <w:b/>
          <w:color w:val="000000"/>
          <w:sz w:val="28"/>
        </w:rPr>
        <w:lastRenderedPageBreak/>
        <w:t>СОДЕРЖАНИЕ УЧЕБНОГО ПРЕДМЕТА</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5 КЛАСС</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1. Географическое изучение Земли</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b/>
          <w:color w:val="000000"/>
          <w:sz w:val="28"/>
        </w:rPr>
        <w:t>Введение</w:t>
      </w:r>
      <w:r w:rsidRPr="00C907C6">
        <w:rPr>
          <w:rFonts w:ascii="Times New Roman" w:hAnsi="Times New Roman"/>
          <w:color w:val="000000"/>
          <w:sz w:val="28"/>
        </w:rPr>
        <w:t>. География — наука о планете Земля</w:t>
      </w:r>
    </w:p>
    <w:p w:rsidR="005964CB" w:rsidRPr="00C907C6" w:rsidRDefault="00D61E5D">
      <w:pPr>
        <w:spacing w:after="0" w:line="264" w:lineRule="auto"/>
        <w:ind w:firstLine="600"/>
        <w:jc w:val="both"/>
      </w:pPr>
      <w:r w:rsidRPr="00C907C6">
        <w:rPr>
          <w:rFonts w:ascii="Times New Roman" w:hAnsi="Times New Roman"/>
          <w:color w:val="000000"/>
          <w:sz w:val="28"/>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Организация фенологических наблюдений в природе: планирование, участие в групповой работе, форма систематизации данных.</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1. История географических открытий </w:t>
      </w:r>
    </w:p>
    <w:p w:rsidR="005964CB" w:rsidRPr="00C907C6" w:rsidRDefault="00D61E5D">
      <w:pPr>
        <w:spacing w:after="0" w:line="264" w:lineRule="auto"/>
        <w:ind w:firstLine="600"/>
        <w:jc w:val="both"/>
      </w:pPr>
      <w:r w:rsidRPr="00C907C6">
        <w:rPr>
          <w:rFonts w:ascii="Times New Roman" w:hAnsi="Times New Roman"/>
          <w:color w:val="000000"/>
          <w:sz w:val="28"/>
        </w:rPr>
        <w:t xml:space="preserve">Представления о мире в древности (Древний Китай, Древний Египет, Древняя Греция, Древний Рим). Путешествие </w:t>
      </w:r>
      <w:proofErr w:type="spellStart"/>
      <w:r w:rsidRPr="00C907C6">
        <w:rPr>
          <w:rFonts w:ascii="Times New Roman" w:hAnsi="Times New Roman"/>
          <w:color w:val="000000"/>
          <w:sz w:val="28"/>
        </w:rPr>
        <w:t>Пифея</w:t>
      </w:r>
      <w:proofErr w:type="spellEnd"/>
      <w:r w:rsidRPr="00C907C6">
        <w:rPr>
          <w:rFonts w:ascii="Times New Roman" w:hAnsi="Times New Roman"/>
          <w:color w:val="000000"/>
          <w:sz w:val="28"/>
        </w:rPr>
        <w:t>. Плавания финикийцев вокруг Африки. Экспедиции Т. Хейердала как модель путешествий в древности. Появление географических карт.</w:t>
      </w:r>
    </w:p>
    <w:p w:rsidR="005964CB" w:rsidRPr="00C907C6" w:rsidRDefault="00D61E5D">
      <w:pPr>
        <w:spacing w:after="0" w:line="264" w:lineRule="auto"/>
        <w:ind w:firstLine="600"/>
        <w:jc w:val="both"/>
      </w:pPr>
      <w:r w:rsidRPr="00C907C6">
        <w:rPr>
          <w:rFonts w:ascii="Times New Roman" w:hAnsi="Times New Roman"/>
          <w:color w:val="000000"/>
          <w:sz w:val="28"/>
        </w:rPr>
        <w:t>География в эпоху Средневековья: путешествия и открытия викингов, древних арабов, русских землепроходцев. Путешествия М. Поло и А. Никитина.</w:t>
      </w:r>
    </w:p>
    <w:p w:rsidR="005964CB" w:rsidRPr="00C907C6" w:rsidRDefault="00D61E5D">
      <w:pPr>
        <w:spacing w:after="0" w:line="264" w:lineRule="auto"/>
        <w:ind w:firstLine="600"/>
        <w:jc w:val="both"/>
      </w:pPr>
      <w:r w:rsidRPr="00C907C6">
        <w:rPr>
          <w:rFonts w:ascii="Times New Roman" w:hAnsi="Times New Roman"/>
          <w:color w:val="000000"/>
          <w:sz w:val="28"/>
        </w:rPr>
        <w:t>Эпоха Великих географических открытий. Три пути в Индию. Открытие Нового света — экспедиция Х.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rsidR="005964CB" w:rsidRPr="00C907C6" w:rsidRDefault="00D61E5D">
      <w:pPr>
        <w:spacing w:after="0" w:line="264" w:lineRule="auto"/>
        <w:ind w:firstLine="600"/>
        <w:jc w:val="both"/>
      </w:pPr>
      <w:r w:rsidRPr="00C907C6">
        <w:rPr>
          <w:rFonts w:ascii="Times New Roman" w:hAnsi="Times New Roman"/>
          <w:color w:val="000000"/>
          <w:sz w:val="28"/>
        </w:rPr>
        <w:t xml:space="preserve">Географические открытия </w:t>
      </w:r>
      <w:r>
        <w:rPr>
          <w:rFonts w:ascii="Times New Roman" w:hAnsi="Times New Roman"/>
          <w:color w:val="000000"/>
          <w:sz w:val="28"/>
        </w:rPr>
        <w:t>XVII</w:t>
      </w:r>
      <w:r w:rsidRPr="00C907C6">
        <w:rPr>
          <w:rFonts w:ascii="Times New Roman" w:hAnsi="Times New Roman"/>
          <w:color w:val="000000"/>
          <w:sz w:val="28"/>
        </w:rPr>
        <w:t>—</w:t>
      </w:r>
      <w:r>
        <w:rPr>
          <w:rFonts w:ascii="Times New Roman" w:hAnsi="Times New Roman"/>
          <w:color w:val="000000"/>
          <w:sz w:val="28"/>
        </w:rPr>
        <w:t>XIX</w:t>
      </w:r>
      <w:r w:rsidRPr="00C907C6">
        <w:rPr>
          <w:rFonts w:ascii="Times New Roman" w:hAnsi="Times New Roman"/>
          <w:color w:val="000000"/>
          <w:sz w:val="28"/>
        </w:rPr>
        <w:t xml:space="preserve">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 Ф. Беллинсгаузена, М. П. Лазарева — открытие Антарктиды).</w:t>
      </w:r>
    </w:p>
    <w:p w:rsidR="005964CB" w:rsidRPr="00C907C6" w:rsidRDefault="00D61E5D">
      <w:pPr>
        <w:spacing w:after="0" w:line="264" w:lineRule="auto"/>
        <w:ind w:firstLine="600"/>
        <w:jc w:val="both"/>
      </w:pPr>
      <w:r w:rsidRPr="00C907C6">
        <w:rPr>
          <w:rFonts w:ascii="Times New Roman" w:hAnsi="Times New Roman"/>
          <w:color w:val="000000"/>
          <w:sz w:val="28"/>
        </w:rPr>
        <w:t>Географические исследования в ХХ в. Исследование полярных областей Земли. Изучение Мирового океана. Географические открытия Новейшего времени.</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Обозначение на контурной карте географических объектов, открытых в разные периоды.</w:t>
      </w:r>
    </w:p>
    <w:p w:rsidR="005964CB" w:rsidRPr="00C907C6" w:rsidRDefault="00D61E5D">
      <w:pPr>
        <w:spacing w:after="0" w:line="264" w:lineRule="auto"/>
        <w:ind w:firstLine="600"/>
        <w:jc w:val="both"/>
      </w:pPr>
      <w:r w:rsidRPr="00C907C6">
        <w:rPr>
          <w:rFonts w:ascii="Times New Roman" w:hAnsi="Times New Roman"/>
          <w:color w:val="000000"/>
          <w:sz w:val="28"/>
        </w:rPr>
        <w:t>2. Сравнение карт Эратосфена, Птолемея и современных карт по предложенным учителем вопросам.</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2. Изображения земной поверхности</w:t>
      </w:r>
    </w:p>
    <w:p w:rsidR="005964CB" w:rsidRPr="00C907C6" w:rsidRDefault="00D61E5D">
      <w:pPr>
        <w:spacing w:after="0" w:line="264" w:lineRule="auto"/>
        <w:ind w:firstLine="600"/>
        <w:jc w:val="both"/>
      </w:pPr>
      <w:r w:rsidRPr="00C907C6">
        <w:rPr>
          <w:rFonts w:ascii="Times New Roman" w:hAnsi="Times New Roman"/>
          <w:b/>
          <w:color w:val="000000"/>
          <w:sz w:val="28"/>
        </w:rPr>
        <w:t>Тема 1. Планы местности</w:t>
      </w:r>
    </w:p>
    <w:p w:rsidR="005964CB" w:rsidRPr="00C907C6" w:rsidRDefault="00D61E5D">
      <w:pPr>
        <w:spacing w:after="0" w:line="264" w:lineRule="auto"/>
        <w:ind w:firstLine="600"/>
        <w:jc w:val="both"/>
      </w:pPr>
      <w:r w:rsidRPr="00C907C6">
        <w:rPr>
          <w:rFonts w:ascii="Times New Roman" w:hAnsi="Times New Roman"/>
          <w:color w:val="000000"/>
          <w:sz w:val="28"/>
        </w:rPr>
        <w:lastRenderedPageBreak/>
        <w:t>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Определение направлений и расстояний по плану мест­ности.</w:t>
      </w:r>
    </w:p>
    <w:p w:rsidR="005964CB" w:rsidRPr="00C907C6" w:rsidRDefault="00D61E5D">
      <w:pPr>
        <w:spacing w:after="0" w:line="264" w:lineRule="auto"/>
        <w:ind w:firstLine="600"/>
        <w:jc w:val="both"/>
      </w:pPr>
      <w:r w:rsidRPr="00C907C6">
        <w:rPr>
          <w:rFonts w:ascii="Times New Roman" w:hAnsi="Times New Roman"/>
          <w:color w:val="000000"/>
          <w:sz w:val="28"/>
        </w:rPr>
        <w:t>2. Составление описания маршрута по плану местности.</w:t>
      </w:r>
    </w:p>
    <w:p w:rsidR="005964CB" w:rsidRPr="00C907C6" w:rsidRDefault="00D61E5D">
      <w:pPr>
        <w:spacing w:after="0" w:line="264" w:lineRule="auto"/>
        <w:ind w:firstLine="600"/>
        <w:jc w:val="both"/>
      </w:pPr>
      <w:r w:rsidRPr="00C907C6">
        <w:rPr>
          <w:rFonts w:ascii="Times New Roman" w:hAnsi="Times New Roman"/>
          <w:b/>
          <w:color w:val="000000"/>
          <w:sz w:val="28"/>
        </w:rPr>
        <w:t>Тема 2. Географические карты</w:t>
      </w:r>
    </w:p>
    <w:p w:rsidR="005964CB" w:rsidRPr="00C907C6" w:rsidRDefault="00D61E5D">
      <w:pPr>
        <w:spacing w:after="0" w:line="264" w:lineRule="auto"/>
        <w:ind w:firstLine="600"/>
        <w:jc w:val="both"/>
      </w:pPr>
      <w:r w:rsidRPr="00C907C6">
        <w:rPr>
          <w:rFonts w:ascii="Times New Roman" w:hAnsi="Times New Roman"/>
          <w:color w:val="000000"/>
          <w:sz w:val="28"/>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rsidR="005964CB" w:rsidRPr="00C907C6" w:rsidRDefault="00D61E5D">
      <w:pPr>
        <w:spacing w:after="0" w:line="264" w:lineRule="auto"/>
        <w:ind w:firstLine="600"/>
        <w:jc w:val="both"/>
      </w:pPr>
      <w:r w:rsidRPr="00C907C6">
        <w:rPr>
          <w:rFonts w:ascii="Times New Roman" w:hAnsi="Times New Roman"/>
          <w:color w:val="000000"/>
          <w:sz w:val="28"/>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Определение направлений и расстояний по карте полушарий.</w:t>
      </w:r>
    </w:p>
    <w:p w:rsidR="005964CB" w:rsidRPr="00C907C6" w:rsidRDefault="00D61E5D">
      <w:pPr>
        <w:spacing w:after="0" w:line="264" w:lineRule="auto"/>
        <w:ind w:firstLine="600"/>
        <w:jc w:val="both"/>
      </w:pPr>
      <w:r w:rsidRPr="00C907C6">
        <w:rPr>
          <w:rFonts w:ascii="Times New Roman" w:hAnsi="Times New Roman"/>
          <w:color w:val="000000"/>
          <w:sz w:val="28"/>
        </w:rPr>
        <w:t>2. Определение географических координат объектов и определение объектов по их географическим координатам.</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3. Земля — планета Солнечной системы</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color w:val="000000"/>
          <w:sz w:val="28"/>
        </w:rPr>
        <w:t>Земля в Солнечной системе. Гипотезы возникновения Земли. Форма, размеры Земли, их географические следствия.</w:t>
      </w:r>
    </w:p>
    <w:p w:rsidR="005964CB" w:rsidRPr="00C907C6" w:rsidRDefault="00D61E5D">
      <w:pPr>
        <w:spacing w:after="0" w:line="264" w:lineRule="auto"/>
        <w:ind w:firstLine="600"/>
        <w:jc w:val="both"/>
      </w:pPr>
      <w:r w:rsidRPr="00C907C6">
        <w:rPr>
          <w:rFonts w:ascii="Times New Roman" w:hAnsi="Times New Roman"/>
          <w:color w:val="000000"/>
          <w:sz w:val="28"/>
        </w:rPr>
        <w:t xml:space="preserve">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w:t>
      </w:r>
      <w:r w:rsidRPr="00C907C6">
        <w:rPr>
          <w:rFonts w:ascii="Times New Roman" w:hAnsi="Times New Roman"/>
          <w:color w:val="000000"/>
          <w:sz w:val="28"/>
        </w:rPr>
        <w:lastRenderedPageBreak/>
        <w:t>Земли. Пояса освещённости. Тропики и полярные круги. Вращение Земли вокруг своей оси. Смена дня и ночи на Земле.</w:t>
      </w:r>
    </w:p>
    <w:p w:rsidR="005964CB" w:rsidRPr="00C907C6" w:rsidRDefault="00D61E5D">
      <w:pPr>
        <w:spacing w:after="0" w:line="264" w:lineRule="auto"/>
        <w:ind w:firstLine="600"/>
        <w:jc w:val="both"/>
      </w:pPr>
      <w:r w:rsidRPr="00C907C6">
        <w:rPr>
          <w:rFonts w:ascii="Times New Roman" w:hAnsi="Times New Roman"/>
          <w:color w:val="000000"/>
          <w:sz w:val="28"/>
        </w:rPr>
        <w:t>Влияние Космоса на Землю и жизнь людей.</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4. Оболочки Земли</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1. Литосфера — каменная оболочка Земли </w:t>
      </w:r>
    </w:p>
    <w:p w:rsidR="005964CB" w:rsidRPr="00C907C6" w:rsidRDefault="00D61E5D">
      <w:pPr>
        <w:spacing w:after="0" w:line="264" w:lineRule="auto"/>
        <w:ind w:firstLine="600"/>
        <w:jc w:val="both"/>
      </w:pPr>
      <w:r w:rsidRPr="00C907C6">
        <w:rPr>
          <w:rFonts w:ascii="Times New Roman" w:hAnsi="Times New Roman"/>
          <w:color w:val="000000"/>
          <w:sz w:val="28"/>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rsidR="005964CB" w:rsidRPr="00C907C6" w:rsidRDefault="00D61E5D">
      <w:pPr>
        <w:spacing w:after="0" w:line="264" w:lineRule="auto"/>
        <w:ind w:firstLine="600"/>
        <w:jc w:val="both"/>
      </w:pPr>
      <w:r w:rsidRPr="00C907C6">
        <w:rPr>
          <w:rFonts w:ascii="Times New Roman" w:hAnsi="Times New Roman"/>
          <w:color w:val="000000"/>
          <w:sz w:val="28"/>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rsidR="005964CB" w:rsidRPr="00C907C6" w:rsidRDefault="00D61E5D">
      <w:pPr>
        <w:spacing w:after="0" w:line="264" w:lineRule="auto"/>
        <w:ind w:firstLine="600"/>
        <w:jc w:val="both"/>
      </w:pPr>
      <w:r w:rsidRPr="00C907C6">
        <w:rPr>
          <w:rFonts w:ascii="Times New Roman" w:hAnsi="Times New Roman"/>
          <w:color w:val="000000"/>
          <w:sz w:val="28"/>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rsidR="005964CB" w:rsidRPr="00C907C6" w:rsidRDefault="00D61E5D">
      <w:pPr>
        <w:spacing w:after="0" w:line="264" w:lineRule="auto"/>
        <w:ind w:firstLine="600"/>
        <w:jc w:val="both"/>
      </w:pPr>
      <w:r w:rsidRPr="00C907C6">
        <w:rPr>
          <w:rFonts w:ascii="Times New Roman" w:hAnsi="Times New Roman"/>
          <w:color w:val="000000"/>
          <w:sz w:val="28"/>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rsidR="005964CB" w:rsidRPr="00C907C6" w:rsidRDefault="00D61E5D">
      <w:pPr>
        <w:spacing w:after="0" w:line="264" w:lineRule="auto"/>
        <w:ind w:firstLine="600"/>
        <w:jc w:val="both"/>
      </w:pPr>
      <w:r w:rsidRPr="00C907C6">
        <w:rPr>
          <w:rFonts w:ascii="Times New Roman" w:hAnsi="Times New Roman"/>
          <w:color w:val="000000"/>
          <w:sz w:val="28"/>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Описание горной системы или равнины по физической карте.</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Заключение </w:t>
      </w:r>
    </w:p>
    <w:p w:rsidR="005964CB" w:rsidRPr="00C907C6" w:rsidRDefault="00D61E5D">
      <w:pPr>
        <w:spacing w:after="0" w:line="264" w:lineRule="auto"/>
        <w:ind w:firstLine="600"/>
        <w:jc w:val="both"/>
      </w:pPr>
      <w:r w:rsidRPr="00C907C6">
        <w:rPr>
          <w:rFonts w:ascii="Times New Roman" w:hAnsi="Times New Roman"/>
          <w:color w:val="000000"/>
          <w:sz w:val="28"/>
        </w:rPr>
        <w:t>Практикум «Сезонные изменения в природе своей местности»</w:t>
      </w:r>
    </w:p>
    <w:p w:rsidR="005964CB" w:rsidRPr="00C907C6" w:rsidRDefault="00D61E5D">
      <w:pPr>
        <w:spacing w:after="0" w:line="264" w:lineRule="auto"/>
        <w:ind w:firstLine="600"/>
        <w:jc w:val="both"/>
      </w:pPr>
      <w:r w:rsidRPr="00C907C6">
        <w:rPr>
          <w:rFonts w:ascii="Times New Roman" w:hAnsi="Times New Roman"/>
          <w:color w:val="000000"/>
          <w:sz w:val="28"/>
        </w:rPr>
        <w:lastRenderedPageBreak/>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Анализ результатов фенологических наблюдений и наблюдений за погодой.</w:t>
      </w:r>
    </w:p>
    <w:p w:rsidR="005964CB" w:rsidRPr="00C907C6" w:rsidRDefault="005964CB">
      <w:pPr>
        <w:spacing w:after="0" w:line="264" w:lineRule="auto"/>
        <w:ind w:left="120"/>
        <w:jc w:val="both"/>
      </w:pP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6 КЛАСС</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1. Оболочки Земли</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 xml:space="preserve"> Тема 1. Гидросфера — водная оболочка Земли</w:t>
      </w:r>
    </w:p>
    <w:p w:rsidR="005964CB" w:rsidRPr="00C907C6" w:rsidRDefault="00D61E5D">
      <w:pPr>
        <w:spacing w:after="0" w:line="264" w:lineRule="auto"/>
        <w:ind w:firstLine="600"/>
        <w:jc w:val="both"/>
      </w:pPr>
      <w:r w:rsidRPr="00C907C6">
        <w:rPr>
          <w:rFonts w:ascii="Times New Roman" w:hAnsi="Times New Roman"/>
          <w:color w:val="000000"/>
          <w:sz w:val="28"/>
        </w:rPr>
        <w:t>Гидросфера и методы её изучения. Части гидросферы. Мировой круговорот воды. Значение гидросферы.</w:t>
      </w:r>
    </w:p>
    <w:p w:rsidR="005964CB" w:rsidRPr="00C907C6" w:rsidRDefault="00D61E5D">
      <w:pPr>
        <w:spacing w:after="0" w:line="264" w:lineRule="auto"/>
        <w:ind w:firstLine="600"/>
        <w:jc w:val="both"/>
      </w:pPr>
      <w:r w:rsidRPr="00C907C6">
        <w:rPr>
          <w:rFonts w:ascii="Times New Roman" w:hAnsi="Times New Roman"/>
          <w:color w:val="000000"/>
          <w:sz w:val="28"/>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rsidR="005964CB" w:rsidRPr="00C907C6" w:rsidRDefault="00D61E5D">
      <w:pPr>
        <w:spacing w:after="0" w:line="264" w:lineRule="auto"/>
        <w:ind w:firstLine="600"/>
        <w:jc w:val="both"/>
      </w:pPr>
      <w:r w:rsidRPr="00C907C6">
        <w:rPr>
          <w:rFonts w:ascii="Times New Roman" w:hAnsi="Times New Roman"/>
          <w:color w:val="000000"/>
          <w:sz w:val="28"/>
        </w:rPr>
        <w:t>Воды суши. Способы изображения внутренних вод на картах.</w:t>
      </w:r>
    </w:p>
    <w:p w:rsidR="005964CB" w:rsidRPr="00C907C6" w:rsidRDefault="00D61E5D">
      <w:pPr>
        <w:spacing w:after="0" w:line="264" w:lineRule="auto"/>
        <w:ind w:firstLine="600"/>
        <w:jc w:val="both"/>
      </w:pPr>
      <w:r w:rsidRPr="00C907C6">
        <w:rPr>
          <w:rFonts w:ascii="Times New Roman" w:hAnsi="Times New Roman"/>
          <w:color w:val="000000"/>
          <w:sz w:val="28"/>
        </w:rPr>
        <w:t>Реки: горные и равнинные. Речная система, бассейн, водораздел. Пороги и водопады. Питание и режим реки.</w:t>
      </w:r>
    </w:p>
    <w:p w:rsidR="005964CB" w:rsidRPr="00C907C6" w:rsidRDefault="00D61E5D">
      <w:pPr>
        <w:spacing w:after="0" w:line="264" w:lineRule="auto"/>
        <w:ind w:firstLine="600"/>
        <w:jc w:val="both"/>
      </w:pPr>
      <w:r w:rsidRPr="00C907C6">
        <w:rPr>
          <w:rFonts w:ascii="Times New Roman" w:hAnsi="Times New Roman"/>
          <w:color w:val="000000"/>
          <w:sz w:val="28"/>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rsidR="005964CB" w:rsidRPr="00C907C6" w:rsidRDefault="00D61E5D">
      <w:pPr>
        <w:spacing w:after="0" w:line="264" w:lineRule="auto"/>
        <w:ind w:firstLine="600"/>
        <w:jc w:val="both"/>
      </w:pPr>
      <w:r w:rsidRPr="00C907C6">
        <w:rPr>
          <w:rFonts w:ascii="Times New Roman" w:hAnsi="Times New Roman"/>
          <w:color w:val="000000"/>
          <w:sz w:val="28"/>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rsidR="005964CB" w:rsidRPr="00C907C6" w:rsidRDefault="00D61E5D">
      <w:pPr>
        <w:spacing w:after="0" w:line="264" w:lineRule="auto"/>
        <w:ind w:firstLine="600"/>
        <w:jc w:val="both"/>
      </w:pPr>
      <w:r w:rsidRPr="00C907C6">
        <w:rPr>
          <w:rFonts w:ascii="Times New Roman" w:hAnsi="Times New Roman"/>
          <w:color w:val="000000"/>
          <w:sz w:val="28"/>
        </w:rPr>
        <w:t>Многолетняя мерзлота. Болота, их образование.</w:t>
      </w:r>
    </w:p>
    <w:p w:rsidR="005964CB" w:rsidRPr="00C907C6" w:rsidRDefault="00D61E5D">
      <w:pPr>
        <w:spacing w:after="0" w:line="264" w:lineRule="auto"/>
        <w:ind w:firstLine="600"/>
        <w:jc w:val="both"/>
      </w:pPr>
      <w:r w:rsidRPr="00C907C6">
        <w:rPr>
          <w:rFonts w:ascii="Times New Roman" w:hAnsi="Times New Roman"/>
          <w:color w:val="000000"/>
          <w:sz w:val="28"/>
        </w:rPr>
        <w:t>Стихийные явления в гидросфере, методы наблюдения и защиты.</w:t>
      </w:r>
    </w:p>
    <w:p w:rsidR="005964CB" w:rsidRPr="00C907C6" w:rsidRDefault="00D61E5D">
      <w:pPr>
        <w:spacing w:after="0" w:line="264" w:lineRule="auto"/>
        <w:ind w:firstLine="600"/>
        <w:jc w:val="both"/>
      </w:pPr>
      <w:r w:rsidRPr="00C907C6">
        <w:rPr>
          <w:rFonts w:ascii="Times New Roman" w:hAnsi="Times New Roman"/>
          <w:color w:val="000000"/>
          <w:sz w:val="28"/>
        </w:rPr>
        <w:t>Человек и гидросфера. Использование человеком энергии воды.</w:t>
      </w:r>
    </w:p>
    <w:p w:rsidR="005964CB" w:rsidRPr="00C907C6" w:rsidRDefault="00D61E5D">
      <w:pPr>
        <w:spacing w:after="0" w:line="264" w:lineRule="auto"/>
        <w:ind w:firstLine="600"/>
        <w:jc w:val="both"/>
      </w:pPr>
      <w:r w:rsidRPr="00C907C6">
        <w:rPr>
          <w:rFonts w:ascii="Times New Roman" w:hAnsi="Times New Roman"/>
          <w:color w:val="000000"/>
          <w:sz w:val="28"/>
        </w:rPr>
        <w:t>Использование космических методов в исследовании влияния человека на гидросферу.</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Сравнение двух рек (России и мира) по заданным признакам.</w:t>
      </w:r>
    </w:p>
    <w:p w:rsidR="005964CB" w:rsidRPr="00C907C6" w:rsidRDefault="00D61E5D">
      <w:pPr>
        <w:spacing w:after="0" w:line="264" w:lineRule="auto"/>
        <w:ind w:firstLine="600"/>
        <w:jc w:val="both"/>
      </w:pPr>
      <w:r w:rsidRPr="00C907C6">
        <w:rPr>
          <w:rFonts w:ascii="Times New Roman" w:hAnsi="Times New Roman"/>
          <w:color w:val="000000"/>
          <w:sz w:val="28"/>
        </w:rPr>
        <w:t>2. Характеристика одного из крупнейших озёр России по плану в форме презентации.</w:t>
      </w:r>
    </w:p>
    <w:p w:rsidR="005964CB" w:rsidRPr="00C907C6" w:rsidRDefault="00D61E5D">
      <w:pPr>
        <w:spacing w:after="0" w:line="264" w:lineRule="auto"/>
        <w:ind w:firstLine="600"/>
        <w:jc w:val="both"/>
      </w:pPr>
      <w:r w:rsidRPr="00C907C6">
        <w:rPr>
          <w:rFonts w:ascii="Times New Roman" w:hAnsi="Times New Roman"/>
          <w:color w:val="000000"/>
          <w:sz w:val="28"/>
        </w:rPr>
        <w:lastRenderedPageBreak/>
        <w:t>3. Составление перечня поверхностных водных объектов своего края и их систематизация в форме таблицы.</w:t>
      </w:r>
    </w:p>
    <w:p w:rsidR="005964CB" w:rsidRPr="00C907C6" w:rsidRDefault="00D61E5D">
      <w:pPr>
        <w:spacing w:after="0" w:line="264" w:lineRule="auto"/>
        <w:ind w:firstLine="600"/>
        <w:jc w:val="both"/>
      </w:pPr>
      <w:r w:rsidRPr="00C907C6">
        <w:rPr>
          <w:rFonts w:ascii="Times New Roman" w:hAnsi="Times New Roman"/>
          <w:b/>
          <w:color w:val="000000"/>
          <w:sz w:val="28"/>
        </w:rPr>
        <w:t>Тема 2. Атмосфера — воздушная оболочка Земли</w:t>
      </w:r>
    </w:p>
    <w:p w:rsidR="005964CB" w:rsidRPr="00C907C6" w:rsidRDefault="00D61E5D">
      <w:pPr>
        <w:spacing w:after="0" w:line="264" w:lineRule="auto"/>
        <w:ind w:firstLine="600"/>
        <w:jc w:val="both"/>
      </w:pPr>
      <w:r w:rsidRPr="00C907C6">
        <w:rPr>
          <w:rFonts w:ascii="Times New Roman" w:hAnsi="Times New Roman"/>
          <w:color w:val="000000"/>
          <w:sz w:val="28"/>
        </w:rPr>
        <w:t>Воздушная оболочка Земли: газовый состав, строение и значение атмосферы.</w:t>
      </w:r>
    </w:p>
    <w:p w:rsidR="005964CB" w:rsidRPr="00C907C6" w:rsidRDefault="00D61E5D">
      <w:pPr>
        <w:spacing w:after="0" w:line="264" w:lineRule="auto"/>
        <w:ind w:firstLine="600"/>
        <w:jc w:val="both"/>
      </w:pPr>
      <w:r w:rsidRPr="00C907C6">
        <w:rPr>
          <w:rFonts w:ascii="Times New Roman" w:hAnsi="Times New Roman"/>
          <w:color w:val="000000"/>
          <w:sz w:val="28"/>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rsidR="005964CB" w:rsidRPr="00C907C6" w:rsidRDefault="00D61E5D">
      <w:pPr>
        <w:spacing w:after="0" w:line="264" w:lineRule="auto"/>
        <w:ind w:firstLine="600"/>
        <w:jc w:val="both"/>
      </w:pPr>
      <w:r w:rsidRPr="00C907C6">
        <w:rPr>
          <w:rFonts w:ascii="Times New Roman" w:hAnsi="Times New Roman"/>
          <w:color w:val="000000"/>
          <w:sz w:val="28"/>
        </w:rPr>
        <w:t xml:space="preserve">Атмосферное давление. Ветер и причины его возникновения. Роза ветров. Бризы. Муссоны. </w:t>
      </w:r>
    </w:p>
    <w:p w:rsidR="005964CB" w:rsidRPr="00C907C6" w:rsidRDefault="00D61E5D">
      <w:pPr>
        <w:spacing w:after="0" w:line="264" w:lineRule="auto"/>
        <w:ind w:firstLine="600"/>
        <w:jc w:val="both"/>
      </w:pPr>
      <w:r w:rsidRPr="00C907C6">
        <w:rPr>
          <w:rFonts w:ascii="Times New Roman" w:hAnsi="Times New Roman"/>
          <w:color w:val="000000"/>
          <w:sz w:val="28"/>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rsidR="005964CB" w:rsidRPr="00C907C6" w:rsidRDefault="00D61E5D">
      <w:pPr>
        <w:spacing w:after="0" w:line="264" w:lineRule="auto"/>
        <w:ind w:firstLine="600"/>
        <w:jc w:val="both"/>
      </w:pPr>
      <w:r w:rsidRPr="00C907C6">
        <w:rPr>
          <w:rFonts w:ascii="Times New Roman" w:hAnsi="Times New Roman"/>
          <w:color w:val="000000"/>
          <w:sz w:val="28"/>
        </w:rPr>
        <w:t>Погода и её показатели. Причины изменения погоды.</w:t>
      </w:r>
    </w:p>
    <w:p w:rsidR="005964CB" w:rsidRPr="00C907C6" w:rsidRDefault="00D61E5D">
      <w:pPr>
        <w:spacing w:after="0" w:line="264" w:lineRule="auto"/>
        <w:ind w:firstLine="600"/>
        <w:jc w:val="both"/>
      </w:pPr>
      <w:r w:rsidRPr="00C907C6">
        <w:rPr>
          <w:rFonts w:ascii="Times New Roman" w:hAnsi="Times New Roman"/>
          <w:color w:val="000000"/>
          <w:sz w:val="28"/>
        </w:rPr>
        <w:t>Климат и климатообразующие факторы. Зависимость климата от географической широты и высоты местности над уровнем моря.</w:t>
      </w:r>
    </w:p>
    <w:p w:rsidR="005964CB" w:rsidRPr="00C907C6" w:rsidRDefault="00D61E5D">
      <w:pPr>
        <w:spacing w:after="0" w:line="264" w:lineRule="auto"/>
        <w:ind w:firstLine="600"/>
        <w:jc w:val="both"/>
      </w:pPr>
      <w:r w:rsidRPr="00C907C6">
        <w:rPr>
          <w:rFonts w:ascii="Times New Roman" w:hAnsi="Times New Roman"/>
          <w:color w:val="000000"/>
          <w:sz w:val="28"/>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Представление результатов наблюдения за погодой своей местности.</w:t>
      </w:r>
    </w:p>
    <w:p w:rsidR="005964CB" w:rsidRPr="00C907C6" w:rsidRDefault="00D61E5D">
      <w:pPr>
        <w:spacing w:after="0" w:line="264" w:lineRule="auto"/>
        <w:ind w:firstLine="600"/>
        <w:jc w:val="both"/>
      </w:pPr>
      <w:r w:rsidRPr="00C907C6">
        <w:rPr>
          <w:rFonts w:ascii="Times New Roman" w:hAnsi="Times New Roman"/>
          <w:color w:val="000000"/>
          <w:sz w:val="28"/>
        </w:rPr>
        <w:t>2.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3. Биосфера — оболочка жизни </w:t>
      </w:r>
    </w:p>
    <w:p w:rsidR="005964CB" w:rsidRPr="00C907C6" w:rsidRDefault="00D61E5D">
      <w:pPr>
        <w:spacing w:after="0" w:line="264" w:lineRule="auto"/>
        <w:ind w:firstLine="600"/>
        <w:jc w:val="both"/>
      </w:pPr>
      <w:r w:rsidRPr="00C907C6">
        <w:rPr>
          <w:rFonts w:ascii="Times New Roman" w:hAnsi="Times New Roman"/>
          <w:color w:val="000000"/>
          <w:sz w:val="28"/>
        </w:rPr>
        <w:t xml:space="preserve">Биосфера — оболочка жизни. Границы биосферы. Профессии </w:t>
      </w:r>
      <w:proofErr w:type="spellStart"/>
      <w:r w:rsidRPr="00C907C6">
        <w:rPr>
          <w:rFonts w:ascii="Times New Roman" w:hAnsi="Times New Roman"/>
          <w:color w:val="000000"/>
          <w:sz w:val="28"/>
        </w:rPr>
        <w:t>биогеограф</w:t>
      </w:r>
      <w:proofErr w:type="spellEnd"/>
      <w:r w:rsidRPr="00C907C6">
        <w:rPr>
          <w:rFonts w:ascii="Times New Roman" w:hAnsi="Times New Roman"/>
          <w:color w:val="000000"/>
          <w:sz w:val="28"/>
        </w:rPr>
        <w:t xml:space="preserve">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rsidR="005964CB" w:rsidRPr="00C907C6" w:rsidRDefault="00D61E5D">
      <w:pPr>
        <w:spacing w:after="0" w:line="264" w:lineRule="auto"/>
        <w:ind w:firstLine="600"/>
        <w:jc w:val="both"/>
      </w:pPr>
      <w:r w:rsidRPr="00C907C6">
        <w:rPr>
          <w:rFonts w:ascii="Times New Roman" w:hAnsi="Times New Roman"/>
          <w:color w:val="000000"/>
          <w:sz w:val="28"/>
        </w:rPr>
        <w:t>Человек как часть биосферы. Распространение людей на Земле.</w:t>
      </w:r>
    </w:p>
    <w:p w:rsidR="005964CB" w:rsidRPr="00C907C6" w:rsidRDefault="00D61E5D">
      <w:pPr>
        <w:spacing w:after="0" w:line="264" w:lineRule="auto"/>
        <w:ind w:firstLine="600"/>
        <w:jc w:val="both"/>
      </w:pPr>
      <w:r w:rsidRPr="00C907C6">
        <w:rPr>
          <w:rFonts w:ascii="Times New Roman" w:hAnsi="Times New Roman"/>
          <w:color w:val="000000"/>
          <w:sz w:val="28"/>
        </w:rPr>
        <w:t>Исследования и экологические проблемы.</w:t>
      </w:r>
    </w:p>
    <w:p w:rsidR="005964CB" w:rsidRPr="00C907C6" w:rsidRDefault="00D61E5D">
      <w:pPr>
        <w:spacing w:after="0" w:line="264" w:lineRule="auto"/>
        <w:ind w:firstLine="600"/>
        <w:jc w:val="both"/>
      </w:pPr>
      <w:r w:rsidRPr="00C907C6">
        <w:rPr>
          <w:rFonts w:ascii="Times New Roman" w:hAnsi="Times New Roman"/>
          <w:b/>
          <w:color w:val="000000"/>
          <w:sz w:val="28"/>
        </w:rPr>
        <w:lastRenderedPageBreak/>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Характеристика растительности участка местности своего края.</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Заключение </w:t>
      </w:r>
    </w:p>
    <w:p w:rsidR="005964CB" w:rsidRPr="00C907C6" w:rsidRDefault="00D61E5D">
      <w:pPr>
        <w:spacing w:after="0" w:line="264" w:lineRule="auto"/>
        <w:ind w:firstLine="600"/>
        <w:jc w:val="both"/>
      </w:pPr>
      <w:r w:rsidRPr="00C907C6">
        <w:rPr>
          <w:rFonts w:ascii="Times New Roman" w:hAnsi="Times New Roman"/>
          <w:color w:val="000000"/>
          <w:sz w:val="28"/>
        </w:rPr>
        <w:t>Природно-территориальные комплексы</w:t>
      </w:r>
    </w:p>
    <w:p w:rsidR="005964CB" w:rsidRPr="00C907C6" w:rsidRDefault="00D61E5D">
      <w:pPr>
        <w:spacing w:after="0" w:line="264" w:lineRule="auto"/>
        <w:ind w:firstLine="600"/>
        <w:jc w:val="both"/>
      </w:pPr>
      <w:r w:rsidRPr="00C907C6">
        <w:rPr>
          <w:rFonts w:ascii="Times New Roman" w:hAnsi="Times New Roman"/>
          <w:color w:val="000000"/>
          <w:sz w:val="28"/>
        </w:rPr>
        <w:t>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rsidR="005964CB" w:rsidRPr="00C907C6" w:rsidRDefault="00D61E5D">
      <w:pPr>
        <w:spacing w:after="0" w:line="264" w:lineRule="auto"/>
        <w:ind w:firstLine="600"/>
        <w:jc w:val="both"/>
      </w:pPr>
      <w:r w:rsidRPr="00C907C6">
        <w:rPr>
          <w:rFonts w:ascii="Times New Roman" w:hAnsi="Times New Roman"/>
          <w:color w:val="000000"/>
          <w:sz w:val="28"/>
        </w:rPr>
        <w:t>Природная среда. Охрана природы. Природные особо охраняемые территории. Всемирное наследие ЮНЕСКО.</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 (выполняется на местности)</w:t>
      </w:r>
    </w:p>
    <w:p w:rsidR="005964CB" w:rsidRPr="00C907C6" w:rsidRDefault="00D61E5D">
      <w:pPr>
        <w:spacing w:after="0" w:line="264" w:lineRule="auto"/>
        <w:ind w:firstLine="600"/>
        <w:jc w:val="both"/>
      </w:pPr>
      <w:r w:rsidRPr="00C907C6">
        <w:rPr>
          <w:rFonts w:ascii="Times New Roman" w:hAnsi="Times New Roman"/>
          <w:color w:val="000000"/>
          <w:sz w:val="28"/>
        </w:rPr>
        <w:t>1. Характеристика локального природного комплекса по плану.</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7 КЛАСС</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 xml:space="preserve">Раздел 1. Главные закономерности природы Земли </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1. Географическая оболочка </w:t>
      </w:r>
    </w:p>
    <w:p w:rsidR="005964CB" w:rsidRPr="00C907C6" w:rsidRDefault="00D61E5D">
      <w:pPr>
        <w:spacing w:after="0" w:line="264" w:lineRule="auto"/>
        <w:ind w:firstLine="600"/>
        <w:jc w:val="both"/>
      </w:pPr>
      <w:r w:rsidRPr="00C907C6">
        <w:rPr>
          <w:rFonts w:ascii="Times New Roman" w:hAnsi="Times New Roman"/>
          <w:color w:val="000000"/>
          <w:sz w:val="28"/>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Выявление проявления широтной зональности по картам природных зон.</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2. Литосфера и рельеф Земли </w:t>
      </w:r>
    </w:p>
    <w:p w:rsidR="005964CB" w:rsidRPr="00C907C6" w:rsidRDefault="00D61E5D">
      <w:pPr>
        <w:spacing w:after="0" w:line="264" w:lineRule="auto"/>
        <w:ind w:firstLine="600"/>
        <w:jc w:val="both"/>
      </w:pPr>
      <w:r w:rsidRPr="00C907C6">
        <w:rPr>
          <w:rFonts w:ascii="Times New Roman" w:hAnsi="Times New Roman"/>
          <w:color w:val="000000"/>
          <w:sz w:val="28"/>
        </w:rPr>
        <w:t xml:space="preserve">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w:t>
      </w:r>
      <w:proofErr w:type="spellStart"/>
      <w:r w:rsidRPr="00C907C6">
        <w:rPr>
          <w:rFonts w:ascii="Times New Roman" w:hAnsi="Times New Roman"/>
          <w:color w:val="000000"/>
          <w:sz w:val="28"/>
        </w:rPr>
        <w:t>рельефообразования</w:t>
      </w:r>
      <w:proofErr w:type="spellEnd"/>
      <w:r w:rsidRPr="00C907C6">
        <w:rPr>
          <w:rFonts w:ascii="Times New Roman" w:hAnsi="Times New Roman"/>
          <w:color w:val="000000"/>
          <w:sz w:val="28"/>
        </w:rPr>
        <w:t>. Полезные ископаемые.</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Анализ физической карты и карты строения земной коры с целью выявления закономерностей распространения крупных форм рельефа.</w:t>
      </w:r>
    </w:p>
    <w:p w:rsidR="005964CB" w:rsidRPr="00C907C6" w:rsidRDefault="00D61E5D">
      <w:pPr>
        <w:spacing w:after="0" w:line="264" w:lineRule="auto"/>
        <w:ind w:firstLine="600"/>
        <w:jc w:val="both"/>
      </w:pPr>
      <w:r w:rsidRPr="00C907C6">
        <w:rPr>
          <w:rFonts w:ascii="Times New Roman" w:hAnsi="Times New Roman"/>
          <w:color w:val="000000"/>
          <w:sz w:val="28"/>
        </w:rPr>
        <w:t>2. Объяснение вулканических или сейсмических событий, о которых говорится в тексте.</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3. Атмосфера и климаты Земли </w:t>
      </w:r>
    </w:p>
    <w:p w:rsidR="005964CB" w:rsidRPr="00C907C6" w:rsidRDefault="00D61E5D">
      <w:pPr>
        <w:spacing w:after="0" w:line="264" w:lineRule="auto"/>
        <w:ind w:firstLine="600"/>
        <w:jc w:val="both"/>
      </w:pPr>
      <w:r w:rsidRPr="00C907C6">
        <w:rPr>
          <w:rFonts w:ascii="Times New Roman" w:hAnsi="Times New Roman"/>
          <w:color w:val="000000"/>
          <w:sz w:val="28"/>
        </w:rPr>
        <w:t xml:space="preserve">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w:t>
      </w:r>
      <w:r w:rsidRPr="00C907C6">
        <w:rPr>
          <w:rFonts w:ascii="Times New Roman" w:hAnsi="Times New Roman"/>
          <w:color w:val="000000"/>
          <w:sz w:val="28"/>
        </w:rPr>
        <w:lastRenderedPageBreak/>
        <w:t xml:space="preserve">(экваториальные)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w:t>
      </w:r>
      <w:proofErr w:type="spellStart"/>
      <w:r w:rsidRPr="00C907C6">
        <w:rPr>
          <w:rFonts w:ascii="Times New Roman" w:hAnsi="Times New Roman"/>
          <w:color w:val="000000"/>
          <w:sz w:val="28"/>
        </w:rPr>
        <w:t>Климатограмма</w:t>
      </w:r>
      <w:proofErr w:type="spellEnd"/>
      <w:r w:rsidRPr="00C907C6">
        <w:rPr>
          <w:rFonts w:ascii="Times New Roman" w:hAnsi="Times New Roman"/>
          <w:color w:val="000000"/>
          <w:sz w:val="28"/>
        </w:rPr>
        <w:t xml:space="preserve"> как графическая форма отражения климатических особенностей территории.</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 xml:space="preserve">1. Описание климата территории по климатической карте и </w:t>
      </w:r>
      <w:proofErr w:type="spellStart"/>
      <w:r w:rsidRPr="00C907C6">
        <w:rPr>
          <w:rFonts w:ascii="Times New Roman" w:hAnsi="Times New Roman"/>
          <w:color w:val="000000"/>
          <w:sz w:val="28"/>
        </w:rPr>
        <w:t>климатограмме</w:t>
      </w:r>
      <w:proofErr w:type="spellEnd"/>
      <w:r w:rsidRPr="00C907C6">
        <w:rPr>
          <w:rFonts w:ascii="Times New Roman" w:hAnsi="Times New Roman"/>
          <w:color w:val="000000"/>
          <w:sz w:val="28"/>
        </w:rPr>
        <w:t>.</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4. Мировой океан — основная часть гидросферы </w:t>
      </w:r>
    </w:p>
    <w:p w:rsidR="005964CB" w:rsidRPr="00C907C6" w:rsidRDefault="00D61E5D">
      <w:pPr>
        <w:spacing w:after="0" w:line="264" w:lineRule="auto"/>
        <w:ind w:firstLine="600"/>
        <w:jc w:val="both"/>
      </w:pPr>
      <w:r w:rsidRPr="00C907C6">
        <w:rPr>
          <w:rFonts w:ascii="Times New Roman" w:hAnsi="Times New Roman"/>
          <w:color w:val="000000"/>
          <w:sz w:val="28"/>
        </w:rPr>
        <w:t xml:space="preserve">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w:t>
      </w:r>
      <w:proofErr w:type="spellStart"/>
      <w:r w:rsidRPr="00C907C6">
        <w:rPr>
          <w:rFonts w:ascii="Times New Roman" w:hAnsi="Times New Roman"/>
          <w:color w:val="000000"/>
          <w:sz w:val="28"/>
        </w:rPr>
        <w:t>ледовитости</w:t>
      </w:r>
      <w:proofErr w:type="spellEnd"/>
      <w:r w:rsidRPr="00C907C6">
        <w:rPr>
          <w:rFonts w:ascii="Times New Roman" w:hAnsi="Times New Roman"/>
          <w:color w:val="000000"/>
          <w:sz w:val="28"/>
        </w:rPr>
        <w:t xml:space="preserve">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w:t>
      </w:r>
    </w:p>
    <w:p w:rsidR="005964CB" w:rsidRPr="00C907C6" w:rsidRDefault="00D61E5D">
      <w:pPr>
        <w:spacing w:after="0" w:line="264" w:lineRule="auto"/>
        <w:ind w:firstLine="600"/>
        <w:jc w:val="both"/>
      </w:pPr>
      <w:r w:rsidRPr="00C907C6">
        <w:rPr>
          <w:rFonts w:ascii="Times New Roman" w:hAnsi="Times New Roman"/>
          <w:color w:val="000000"/>
          <w:sz w:val="28"/>
        </w:rPr>
        <w:t>2. Сравнение двух океанов по плану с использованием нескольких источников географической информации.</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2. Человечество на Земле</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1. Численность населения </w:t>
      </w:r>
    </w:p>
    <w:p w:rsidR="005964CB" w:rsidRPr="00C907C6" w:rsidRDefault="00D61E5D">
      <w:pPr>
        <w:spacing w:after="0" w:line="264" w:lineRule="auto"/>
        <w:ind w:firstLine="600"/>
        <w:jc w:val="both"/>
      </w:pPr>
      <w:r w:rsidRPr="00C907C6">
        <w:rPr>
          <w:rFonts w:ascii="Times New Roman" w:hAnsi="Times New Roman"/>
          <w:color w:val="000000"/>
          <w:sz w:val="28"/>
        </w:rPr>
        <w:t xml:space="preserve">Заселение Земли человеком. Современная численность населения мира. Изменение численности населения во времени. Методы определения </w:t>
      </w:r>
      <w:r w:rsidRPr="00C907C6">
        <w:rPr>
          <w:rFonts w:ascii="Times New Roman" w:hAnsi="Times New Roman"/>
          <w:color w:val="000000"/>
          <w:sz w:val="28"/>
        </w:rPr>
        <w:lastRenderedPageBreak/>
        <w:t>численности населения, переписи населения. Факторы, влияющие на рост численности населения. Размещение и плотность населения.</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Определение, сравнение темпов изменения численности населения отдельных регионов мира по статистическим материалам.</w:t>
      </w:r>
    </w:p>
    <w:p w:rsidR="005964CB" w:rsidRPr="00C907C6" w:rsidRDefault="00D61E5D">
      <w:pPr>
        <w:spacing w:after="0" w:line="264" w:lineRule="auto"/>
        <w:ind w:firstLine="600"/>
        <w:jc w:val="both"/>
      </w:pPr>
      <w:r w:rsidRPr="00C907C6">
        <w:rPr>
          <w:rFonts w:ascii="Times New Roman" w:hAnsi="Times New Roman"/>
          <w:color w:val="000000"/>
          <w:sz w:val="28"/>
        </w:rPr>
        <w:t>2. Определение и сравнение различий в численности, плотности населения отдельных стран по разным источникам.</w:t>
      </w:r>
    </w:p>
    <w:p w:rsidR="005964CB" w:rsidRPr="00C907C6" w:rsidRDefault="00D61E5D">
      <w:pPr>
        <w:spacing w:after="0" w:line="264" w:lineRule="auto"/>
        <w:ind w:firstLine="600"/>
        <w:jc w:val="both"/>
      </w:pPr>
      <w:r w:rsidRPr="00C907C6">
        <w:rPr>
          <w:rFonts w:ascii="Times New Roman" w:hAnsi="Times New Roman"/>
          <w:b/>
          <w:color w:val="000000"/>
          <w:sz w:val="28"/>
        </w:rPr>
        <w:t>Тема 2. Страны и народы мира</w:t>
      </w:r>
    </w:p>
    <w:p w:rsidR="005964CB" w:rsidRPr="00C907C6" w:rsidRDefault="00D61E5D">
      <w:pPr>
        <w:spacing w:after="0" w:line="264" w:lineRule="auto"/>
        <w:ind w:firstLine="600"/>
        <w:jc w:val="both"/>
      </w:pPr>
      <w:r w:rsidRPr="00C907C6">
        <w:rPr>
          <w:rFonts w:ascii="Times New Roman" w:hAnsi="Times New Roman"/>
          <w:color w:val="000000"/>
          <w:sz w:val="28"/>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Сравнение занятий населения двух стран по комплексным картам.</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 xml:space="preserve">Раздел 3. Материки и страны </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1. Южные материки </w:t>
      </w:r>
    </w:p>
    <w:p w:rsidR="005964CB" w:rsidRPr="00C907C6" w:rsidRDefault="00D61E5D">
      <w:pPr>
        <w:spacing w:after="0" w:line="264" w:lineRule="auto"/>
        <w:ind w:firstLine="600"/>
        <w:jc w:val="both"/>
      </w:pPr>
      <w:r w:rsidRPr="00C907C6">
        <w:rPr>
          <w:rFonts w:ascii="Times New Roman" w:hAnsi="Times New Roman"/>
          <w:color w:val="000000"/>
          <w:sz w:val="28"/>
        </w:rPr>
        <w:t xml:space="preserve">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w:t>
      </w:r>
      <w:r>
        <w:rPr>
          <w:rFonts w:ascii="Times New Roman" w:hAnsi="Times New Roman"/>
          <w:color w:val="000000"/>
          <w:sz w:val="28"/>
        </w:rPr>
        <w:t>XX</w:t>
      </w:r>
      <w:r w:rsidRPr="00C907C6">
        <w:rPr>
          <w:rFonts w:ascii="Times New Roman" w:hAnsi="Times New Roman"/>
          <w:color w:val="000000"/>
          <w:sz w:val="28"/>
        </w:rPr>
        <w:t>—</w:t>
      </w:r>
      <w:r>
        <w:rPr>
          <w:rFonts w:ascii="Times New Roman" w:hAnsi="Times New Roman"/>
          <w:color w:val="000000"/>
          <w:sz w:val="28"/>
        </w:rPr>
        <w:t>XXI</w:t>
      </w:r>
      <w:r w:rsidRPr="00C907C6">
        <w:rPr>
          <w:rFonts w:ascii="Times New Roman" w:hAnsi="Times New Roman"/>
          <w:color w:val="000000"/>
          <w:sz w:val="28"/>
        </w:rPr>
        <w:t xml:space="preserve"> вв. Современные исследования в Антарктиде. Роль России в открытиях и исследованиях ледового континента.</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Сравнение географического положения двух (любых) южных материков.</w:t>
      </w:r>
    </w:p>
    <w:p w:rsidR="005964CB" w:rsidRPr="00C907C6" w:rsidRDefault="00D61E5D">
      <w:pPr>
        <w:spacing w:after="0" w:line="264" w:lineRule="auto"/>
        <w:ind w:firstLine="600"/>
        <w:jc w:val="both"/>
      </w:pPr>
      <w:r w:rsidRPr="00C907C6">
        <w:rPr>
          <w:rFonts w:ascii="Times New Roman" w:hAnsi="Times New Roman"/>
          <w:color w:val="000000"/>
          <w:sz w:val="28"/>
        </w:rPr>
        <w:t>2. Объяснение годового хода температур и режима выпадения атмосферных осадков в экваториальном климатическом поясе</w:t>
      </w:r>
    </w:p>
    <w:p w:rsidR="005964CB" w:rsidRPr="00C907C6" w:rsidRDefault="00D61E5D">
      <w:pPr>
        <w:spacing w:after="0" w:line="264" w:lineRule="auto"/>
        <w:ind w:firstLine="600"/>
        <w:jc w:val="both"/>
      </w:pPr>
      <w:r w:rsidRPr="00C907C6">
        <w:rPr>
          <w:rFonts w:ascii="Times New Roman" w:hAnsi="Times New Roman"/>
          <w:color w:val="000000"/>
          <w:sz w:val="28"/>
        </w:rPr>
        <w:t>3. Сравнение особенностей климата Африки, Южной Америки и Австралии по плану.</w:t>
      </w:r>
    </w:p>
    <w:p w:rsidR="005964CB" w:rsidRPr="00C907C6" w:rsidRDefault="00D61E5D">
      <w:pPr>
        <w:spacing w:after="0" w:line="264" w:lineRule="auto"/>
        <w:ind w:firstLine="600"/>
        <w:jc w:val="both"/>
      </w:pPr>
      <w:r w:rsidRPr="00C907C6">
        <w:rPr>
          <w:rFonts w:ascii="Times New Roman" w:hAnsi="Times New Roman"/>
          <w:color w:val="000000"/>
          <w:sz w:val="28"/>
        </w:rPr>
        <w:t>4. Описание Австралии или одной из стран Африки или Южной Америки по географическим картам.</w:t>
      </w:r>
    </w:p>
    <w:p w:rsidR="005964CB" w:rsidRPr="00C907C6" w:rsidRDefault="00D61E5D">
      <w:pPr>
        <w:spacing w:after="0" w:line="264" w:lineRule="auto"/>
        <w:ind w:firstLine="600"/>
        <w:jc w:val="both"/>
      </w:pPr>
      <w:r w:rsidRPr="00C907C6">
        <w:rPr>
          <w:rFonts w:ascii="Times New Roman" w:hAnsi="Times New Roman"/>
          <w:color w:val="000000"/>
          <w:sz w:val="28"/>
        </w:rPr>
        <w:t>5. Объяснение особенностей размещения населения Австралии или одной из стран Африки или Южной Америки.</w:t>
      </w:r>
    </w:p>
    <w:p w:rsidR="005964CB" w:rsidRPr="00C907C6" w:rsidRDefault="00D61E5D">
      <w:pPr>
        <w:spacing w:after="0" w:line="264" w:lineRule="auto"/>
        <w:ind w:firstLine="600"/>
        <w:jc w:val="both"/>
      </w:pPr>
      <w:r w:rsidRPr="00C907C6">
        <w:rPr>
          <w:rFonts w:ascii="Times New Roman" w:hAnsi="Times New Roman"/>
          <w:b/>
          <w:color w:val="000000"/>
          <w:sz w:val="28"/>
        </w:rPr>
        <w:lastRenderedPageBreak/>
        <w:t>Тема 2. Северные материки</w:t>
      </w:r>
    </w:p>
    <w:p w:rsidR="005964CB" w:rsidRPr="00C907C6" w:rsidRDefault="00D61E5D">
      <w:pPr>
        <w:spacing w:after="0" w:line="264" w:lineRule="auto"/>
        <w:ind w:firstLine="600"/>
        <w:jc w:val="both"/>
      </w:pPr>
      <w:r w:rsidRPr="00C907C6">
        <w:rPr>
          <w:rFonts w:ascii="Times New Roman" w:hAnsi="Times New Roman"/>
          <w:color w:val="000000"/>
          <w:sz w:val="28"/>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Объяснение распространения зон современного вулканизма и землетрясений на территории Северной Америки и Евразии.</w:t>
      </w:r>
    </w:p>
    <w:p w:rsidR="005964CB" w:rsidRPr="00C907C6" w:rsidRDefault="00D61E5D">
      <w:pPr>
        <w:spacing w:after="0" w:line="264" w:lineRule="auto"/>
        <w:ind w:firstLine="600"/>
        <w:jc w:val="both"/>
      </w:pPr>
      <w:r w:rsidRPr="00C907C6">
        <w:rPr>
          <w:rFonts w:ascii="Times New Roman" w:hAnsi="Times New Roman"/>
          <w:color w:val="000000"/>
          <w:sz w:val="28"/>
        </w:rPr>
        <w:t>2. Объяснение климатических различий территорий, находящихся на одной географической широте, на примере умеренного климатического пляса.</w:t>
      </w:r>
    </w:p>
    <w:p w:rsidR="005964CB" w:rsidRPr="00C907C6" w:rsidRDefault="00D61E5D">
      <w:pPr>
        <w:spacing w:after="0" w:line="264" w:lineRule="auto"/>
        <w:ind w:firstLine="600"/>
        <w:jc w:val="both"/>
      </w:pPr>
      <w:r w:rsidRPr="00C907C6">
        <w:rPr>
          <w:rFonts w:ascii="Times New Roman" w:hAnsi="Times New Roman"/>
          <w:color w:val="000000"/>
          <w:sz w:val="28"/>
        </w:rPr>
        <w:t>3. Представление в виде таблицы информации о компонентах природы одной из природных зон на основе анализа нескольких источников информации.</w:t>
      </w:r>
    </w:p>
    <w:p w:rsidR="005964CB" w:rsidRPr="00C907C6" w:rsidRDefault="00D61E5D">
      <w:pPr>
        <w:spacing w:after="0" w:line="264" w:lineRule="auto"/>
        <w:ind w:firstLine="600"/>
        <w:jc w:val="both"/>
      </w:pPr>
      <w:r w:rsidRPr="00C907C6">
        <w:rPr>
          <w:rFonts w:ascii="Times New Roman" w:hAnsi="Times New Roman"/>
          <w:color w:val="000000"/>
          <w:sz w:val="28"/>
        </w:rPr>
        <w:t>4. Описание одной из стран Северной Америки или Евразии в форме презентации (с целью привлечения туристов, создания положительного образа страны и т. д.).</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3. Взаимодействие природы и общества </w:t>
      </w:r>
    </w:p>
    <w:p w:rsidR="005964CB" w:rsidRPr="00C907C6" w:rsidRDefault="00D61E5D">
      <w:pPr>
        <w:spacing w:after="0" w:line="264" w:lineRule="auto"/>
        <w:ind w:firstLine="600"/>
        <w:jc w:val="both"/>
      </w:pPr>
      <w:r w:rsidRPr="00C907C6">
        <w:rPr>
          <w:rFonts w:ascii="Times New Roman" w:hAnsi="Times New Roman"/>
          <w:color w:val="000000"/>
          <w:sz w:val="28"/>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w:t>
      </w:r>
    </w:p>
    <w:p w:rsidR="005964CB" w:rsidRPr="00C907C6" w:rsidRDefault="00D61E5D">
      <w:pPr>
        <w:spacing w:after="0" w:line="264" w:lineRule="auto"/>
        <w:ind w:firstLine="600"/>
        <w:jc w:val="both"/>
      </w:pPr>
      <w:r w:rsidRPr="00C907C6">
        <w:rPr>
          <w:rFonts w:ascii="Times New Roman" w:hAnsi="Times New Roman"/>
          <w:color w:val="000000"/>
          <w:sz w:val="28"/>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Характеристика изменений компонентов природы на территории одной из стран мира в результате деятельности человека.</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8 КЛАСС</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1. Географическое пространство России</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1. История формирования и освоения территории России </w:t>
      </w:r>
    </w:p>
    <w:p w:rsidR="005964CB" w:rsidRPr="00C907C6" w:rsidRDefault="00D61E5D">
      <w:pPr>
        <w:spacing w:after="0" w:line="264" w:lineRule="auto"/>
        <w:ind w:firstLine="600"/>
        <w:jc w:val="both"/>
      </w:pPr>
      <w:r w:rsidRPr="00C907C6">
        <w:rPr>
          <w:rFonts w:ascii="Times New Roman" w:hAnsi="Times New Roman"/>
          <w:color w:val="000000"/>
          <w:sz w:val="28"/>
        </w:rPr>
        <w:lastRenderedPageBreak/>
        <w:t xml:space="preserve">История освоения и заселения территории современной России в </w:t>
      </w:r>
      <w:r>
        <w:rPr>
          <w:rFonts w:ascii="Times New Roman" w:hAnsi="Times New Roman"/>
          <w:color w:val="000000"/>
          <w:sz w:val="28"/>
        </w:rPr>
        <w:t>XI</w:t>
      </w:r>
      <w:r w:rsidRPr="00C907C6">
        <w:rPr>
          <w:rFonts w:ascii="Times New Roman" w:hAnsi="Times New Roman"/>
          <w:color w:val="000000"/>
          <w:sz w:val="28"/>
        </w:rPr>
        <w:t>—</w:t>
      </w:r>
      <w:r>
        <w:rPr>
          <w:rFonts w:ascii="Times New Roman" w:hAnsi="Times New Roman"/>
          <w:color w:val="000000"/>
          <w:sz w:val="28"/>
        </w:rPr>
        <w:t>XVI</w:t>
      </w:r>
      <w:r w:rsidRPr="00C907C6">
        <w:rPr>
          <w:rFonts w:ascii="Times New Roman" w:hAnsi="Times New Roman"/>
          <w:color w:val="000000"/>
          <w:sz w:val="28"/>
        </w:rPr>
        <w:t xml:space="preserve"> вв. Расширение территории России в </w:t>
      </w:r>
      <w:r>
        <w:rPr>
          <w:rFonts w:ascii="Times New Roman" w:hAnsi="Times New Roman"/>
          <w:color w:val="000000"/>
          <w:sz w:val="28"/>
        </w:rPr>
        <w:t>XVI</w:t>
      </w:r>
      <w:r w:rsidRPr="00C907C6">
        <w:rPr>
          <w:rFonts w:ascii="Times New Roman" w:hAnsi="Times New Roman"/>
          <w:color w:val="000000"/>
          <w:sz w:val="28"/>
        </w:rPr>
        <w:t>—</w:t>
      </w:r>
      <w:r>
        <w:rPr>
          <w:rFonts w:ascii="Times New Roman" w:hAnsi="Times New Roman"/>
          <w:color w:val="000000"/>
          <w:sz w:val="28"/>
        </w:rPr>
        <w:t>XIX</w:t>
      </w:r>
      <w:r w:rsidRPr="00C907C6">
        <w:rPr>
          <w:rFonts w:ascii="Times New Roman" w:hAnsi="Times New Roman"/>
          <w:color w:val="000000"/>
          <w:sz w:val="28"/>
        </w:rPr>
        <w:t xml:space="preserve"> вв. Русские первопроходцы. Изменения внешних границ России в ХХ в. Воссоединение Крыма с Россией.</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Представление в виде таблицы сведений об изменении границ России на разных исторических этапах на основе анализа географических карт.</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2. Географическое положение и границы России </w:t>
      </w:r>
    </w:p>
    <w:p w:rsidR="005964CB" w:rsidRPr="00C907C6" w:rsidRDefault="00D61E5D">
      <w:pPr>
        <w:spacing w:after="0" w:line="264" w:lineRule="auto"/>
        <w:ind w:firstLine="600"/>
        <w:jc w:val="both"/>
      </w:pPr>
      <w:r w:rsidRPr="00C907C6">
        <w:rPr>
          <w:rFonts w:ascii="Times New Roman" w:hAnsi="Times New Roman"/>
          <w:color w:val="000000"/>
          <w:sz w:val="28"/>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3. Время на территории России </w:t>
      </w:r>
    </w:p>
    <w:p w:rsidR="005964CB" w:rsidRPr="00C907C6" w:rsidRDefault="00D61E5D">
      <w:pPr>
        <w:spacing w:after="0" w:line="264" w:lineRule="auto"/>
        <w:ind w:firstLine="600"/>
        <w:jc w:val="both"/>
      </w:pPr>
      <w:r w:rsidRPr="00C907C6">
        <w:rPr>
          <w:rFonts w:ascii="Times New Roman" w:hAnsi="Times New Roman"/>
          <w:color w:val="000000"/>
          <w:sz w:val="28"/>
        </w:rPr>
        <w:t>Россия на карте часовых поясов мира. Карта часовых зон России. Местное, поясное и зональное время: роль в хозяйстве и жизни людей.</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Определение различия во времени для разных городов России по карте часовых зон.</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4. Административно-территориальное устройство России. Районирование территории </w:t>
      </w:r>
    </w:p>
    <w:p w:rsidR="005964CB" w:rsidRPr="00C907C6" w:rsidRDefault="00D61E5D">
      <w:pPr>
        <w:spacing w:after="0" w:line="264" w:lineRule="auto"/>
        <w:ind w:firstLine="600"/>
        <w:jc w:val="both"/>
      </w:pPr>
      <w:r w:rsidRPr="00C907C6">
        <w:rPr>
          <w:rFonts w:ascii="Times New Roman" w:hAnsi="Times New Roman"/>
          <w:color w:val="000000"/>
          <w:sz w:val="28"/>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2. Природа России</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1. Природные условия и ресурсы России </w:t>
      </w:r>
    </w:p>
    <w:p w:rsidR="005964CB" w:rsidRPr="00C907C6" w:rsidRDefault="00D61E5D">
      <w:pPr>
        <w:spacing w:after="0" w:line="264" w:lineRule="auto"/>
        <w:ind w:firstLine="600"/>
        <w:jc w:val="both"/>
      </w:pPr>
      <w:r w:rsidRPr="00C907C6">
        <w:rPr>
          <w:rFonts w:ascii="Times New Roman" w:hAnsi="Times New Roman"/>
          <w:color w:val="000000"/>
          <w:sz w:val="28"/>
        </w:rPr>
        <w:t xml:space="preserve">Природные условия и природные ресурсы. Классификации природных ресурсов. Природно-ресурсный капитал и экологический потенциал России. </w:t>
      </w:r>
      <w:r w:rsidRPr="00C907C6">
        <w:rPr>
          <w:rFonts w:ascii="Times New Roman" w:hAnsi="Times New Roman"/>
          <w:color w:val="000000"/>
          <w:sz w:val="28"/>
        </w:rPr>
        <w:lastRenderedPageBreak/>
        <w:t>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Характеристика природно-ресурсного капитала своего края по картам и статистическим материалам.</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2. Геологическое строение, рельеф и полезные ископаемые </w:t>
      </w:r>
    </w:p>
    <w:p w:rsidR="005964CB" w:rsidRPr="00C907C6" w:rsidRDefault="00D61E5D">
      <w:pPr>
        <w:spacing w:after="0" w:line="264" w:lineRule="auto"/>
        <w:ind w:firstLine="600"/>
        <w:jc w:val="both"/>
      </w:pPr>
      <w:r w:rsidRPr="00C907C6">
        <w:rPr>
          <w:rFonts w:ascii="Times New Roman" w:hAnsi="Times New Roman"/>
          <w:color w:val="000000"/>
          <w:sz w:val="28"/>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rsidR="005964CB" w:rsidRPr="00C907C6" w:rsidRDefault="00D61E5D">
      <w:pPr>
        <w:spacing w:after="0" w:line="264" w:lineRule="auto"/>
        <w:ind w:firstLine="600"/>
        <w:jc w:val="both"/>
      </w:pPr>
      <w:r w:rsidRPr="00C907C6">
        <w:rPr>
          <w:rFonts w:ascii="Times New Roman" w:hAnsi="Times New Roman"/>
          <w:color w:val="000000"/>
          <w:sz w:val="28"/>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Объяснение распространения по территории России опасных геологических явлений.</w:t>
      </w:r>
    </w:p>
    <w:p w:rsidR="005964CB" w:rsidRPr="00C907C6" w:rsidRDefault="00D61E5D">
      <w:pPr>
        <w:spacing w:after="0" w:line="264" w:lineRule="auto"/>
        <w:ind w:firstLine="600"/>
        <w:jc w:val="both"/>
      </w:pPr>
      <w:r w:rsidRPr="00C907C6">
        <w:rPr>
          <w:rFonts w:ascii="Times New Roman" w:hAnsi="Times New Roman"/>
          <w:color w:val="000000"/>
          <w:sz w:val="28"/>
        </w:rPr>
        <w:t>2. Объяснение особенностей рельефа своего края.</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3. Климат и климатические ресурсы </w:t>
      </w:r>
    </w:p>
    <w:p w:rsidR="005964CB" w:rsidRPr="00C907C6" w:rsidRDefault="00D61E5D">
      <w:pPr>
        <w:spacing w:after="0" w:line="264" w:lineRule="auto"/>
        <w:ind w:firstLine="600"/>
        <w:jc w:val="both"/>
      </w:pPr>
      <w:r w:rsidRPr="00C907C6">
        <w:rPr>
          <w:rFonts w:ascii="Times New Roman" w:hAnsi="Times New Roman"/>
          <w:color w:val="000000"/>
          <w:sz w:val="28"/>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rsidR="005964CB" w:rsidRPr="00C907C6" w:rsidRDefault="00D61E5D">
      <w:pPr>
        <w:spacing w:after="0" w:line="264" w:lineRule="auto"/>
        <w:ind w:firstLine="600"/>
        <w:jc w:val="both"/>
      </w:pPr>
      <w:r w:rsidRPr="00C907C6">
        <w:rPr>
          <w:rFonts w:ascii="Times New Roman" w:hAnsi="Times New Roman"/>
          <w:color w:val="000000"/>
          <w:sz w:val="28"/>
        </w:rPr>
        <w:t xml:space="preserve">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w:t>
      </w:r>
      <w:r w:rsidRPr="00C907C6">
        <w:rPr>
          <w:rFonts w:ascii="Times New Roman" w:hAnsi="Times New Roman"/>
          <w:color w:val="000000"/>
          <w:sz w:val="28"/>
        </w:rPr>
        <w:lastRenderedPageBreak/>
        <w:t>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Описание и прогнозирование погоды территории по карте погоды.</w:t>
      </w:r>
    </w:p>
    <w:p w:rsidR="005964CB" w:rsidRPr="00C907C6" w:rsidRDefault="00D61E5D">
      <w:pPr>
        <w:spacing w:after="0" w:line="264" w:lineRule="auto"/>
        <w:ind w:firstLine="600"/>
        <w:jc w:val="both"/>
      </w:pPr>
      <w:r w:rsidRPr="00C907C6">
        <w:rPr>
          <w:rFonts w:ascii="Times New Roman" w:hAnsi="Times New Roman"/>
          <w:color w:val="000000"/>
          <w:sz w:val="28"/>
        </w:rPr>
        <w:t>2.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p w:rsidR="005964CB" w:rsidRPr="00C907C6" w:rsidRDefault="00D61E5D">
      <w:pPr>
        <w:spacing w:after="0" w:line="264" w:lineRule="auto"/>
        <w:ind w:firstLine="600"/>
        <w:jc w:val="both"/>
      </w:pPr>
      <w:r w:rsidRPr="00C907C6">
        <w:rPr>
          <w:rFonts w:ascii="Times New Roman" w:hAnsi="Times New Roman"/>
          <w:color w:val="000000"/>
          <w:sz w:val="28"/>
        </w:rPr>
        <w:t>3. Оценка влияния основных климатических показателей своего края на жизнь и хозяйственную деятельность населения.</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4. Моря России. Внутренние воды и водные ресурсы </w:t>
      </w:r>
    </w:p>
    <w:p w:rsidR="005964CB" w:rsidRPr="00C907C6" w:rsidRDefault="00D61E5D">
      <w:pPr>
        <w:spacing w:after="0" w:line="264" w:lineRule="auto"/>
        <w:ind w:firstLine="600"/>
        <w:jc w:val="both"/>
      </w:pPr>
      <w:r w:rsidRPr="00C907C6">
        <w:rPr>
          <w:rFonts w:ascii="Times New Roman" w:hAnsi="Times New Roman"/>
          <w:color w:val="000000"/>
          <w:sz w:val="28"/>
        </w:rPr>
        <w:t xml:space="preserve">Моря как </w:t>
      </w:r>
      <w:proofErr w:type="spellStart"/>
      <w:r w:rsidRPr="00C907C6">
        <w:rPr>
          <w:rFonts w:ascii="Times New Roman" w:hAnsi="Times New Roman"/>
          <w:color w:val="000000"/>
          <w:sz w:val="28"/>
        </w:rPr>
        <w:t>аквальные</w:t>
      </w:r>
      <w:proofErr w:type="spellEnd"/>
      <w:r w:rsidRPr="00C907C6">
        <w:rPr>
          <w:rFonts w:ascii="Times New Roman" w:hAnsi="Times New Roman"/>
          <w:color w:val="000000"/>
          <w:sz w:val="28"/>
        </w:rPr>
        <w:t xml:space="preserve">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rsidR="005964CB" w:rsidRPr="00C907C6" w:rsidRDefault="00D61E5D">
      <w:pPr>
        <w:spacing w:after="0" w:line="264" w:lineRule="auto"/>
        <w:ind w:firstLine="600"/>
        <w:jc w:val="both"/>
      </w:pPr>
      <w:r w:rsidRPr="00C907C6">
        <w:rPr>
          <w:rFonts w:ascii="Times New Roman" w:hAnsi="Times New Roman"/>
          <w:color w:val="000000"/>
          <w:sz w:val="28"/>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Сравнение особенностей режима и характера течения двух рек России.</w:t>
      </w:r>
    </w:p>
    <w:p w:rsidR="005964CB" w:rsidRPr="00C907C6" w:rsidRDefault="00D61E5D">
      <w:pPr>
        <w:spacing w:after="0" w:line="264" w:lineRule="auto"/>
        <w:ind w:firstLine="600"/>
        <w:jc w:val="both"/>
      </w:pPr>
      <w:r w:rsidRPr="00C907C6">
        <w:rPr>
          <w:rFonts w:ascii="Times New Roman" w:hAnsi="Times New Roman"/>
          <w:color w:val="000000"/>
          <w:sz w:val="28"/>
        </w:rPr>
        <w:t>2. Объяснение распространения опасных гидрологических природных явлений на территории страны.</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5. Природно-хозяйственные зоны </w:t>
      </w:r>
    </w:p>
    <w:p w:rsidR="005964CB" w:rsidRPr="00C907C6" w:rsidRDefault="00D61E5D">
      <w:pPr>
        <w:spacing w:after="0" w:line="264" w:lineRule="auto"/>
        <w:ind w:firstLine="600"/>
        <w:jc w:val="both"/>
      </w:pPr>
      <w:r w:rsidRPr="00C907C6">
        <w:rPr>
          <w:rFonts w:ascii="Times New Roman" w:hAnsi="Times New Roman"/>
          <w:color w:val="000000"/>
          <w:sz w:val="28"/>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rsidR="005964CB" w:rsidRPr="00C907C6" w:rsidRDefault="00D61E5D">
      <w:pPr>
        <w:spacing w:after="0" w:line="264" w:lineRule="auto"/>
        <w:ind w:firstLine="600"/>
        <w:jc w:val="both"/>
      </w:pPr>
      <w:r w:rsidRPr="00C907C6">
        <w:rPr>
          <w:rFonts w:ascii="Times New Roman" w:hAnsi="Times New Roman"/>
          <w:color w:val="000000"/>
          <w:sz w:val="28"/>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rsidR="005964CB" w:rsidRPr="00C907C6" w:rsidRDefault="00D61E5D">
      <w:pPr>
        <w:spacing w:after="0" w:line="264" w:lineRule="auto"/>
        <w:ind w:firstLine="600"/>
        <w:jc w:val="both"/>
      </w:pPr>
      <w:r w:rsidRPr="00C907C6">
        <w:rPr>
          <w:rFonts w:ascii="Times New Roman" w:hAnsi="Times New Roman"/>
          <w:color w:val="000000"/>
          <w:sz w:val="28"/>
        </w:rPr>
        <w:t>Природно-хозяйственные зоны России: взаимосвязь и взаимообусловленность их компонентов.</w:t>
      </w:r>
    </w:p>
    <w:p w:rsidR="005964CB" w:rsidRPr="00C907C6" w:rsidRDefault="00D61E5D">
      <w:pPr>
        <w:spacing w:after="0" w:line="264" w:lineRule="auto"/>
        <w:ind w:firstLine="600"/>
        <w:jc w:val="both"/>
      </w:pPr>
      <w:r w:rsidRPr="00C907C6">
        <w:rPr>
          <w:rFonts w:ascii="Times New Roman" w:hAnsi="Times New Roman"/>
          <w:color w:val="000000"/>
          <w:sz w:val="28"/>
        </w:rPr>
        <w:t>Высотная поясность в горах на территории России.</w:t>
      </w:r>
    </w:p>
    <w:p w:rsidR="005964CB" w:rsidRPr="00C907C6" w:rsidRDefault="00D61E5D">
      <w:pPr>
        <w:spacing w:after="0" w:line="264" w:lineRule="auto"/>
        <w:ind w:firstLine="600"/>
        <w:jc w:val="both"/>
      </w:pPr>
      <w:r w:rsidRPr="00C907C6">
        <w:rPr>
          <w:rFonts w:ascii="Times New Roman" w:hAnsi="Times New Roman"/>
          <w:color w:val="000000"/>
          <w:sz w:val="28"/>
        </w:rPr>
        <w:lastRenderedPageBreak/>
        <w:t>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rsidR="005964CB" w:rsidRPr="00C907C6" w:rsidRDefault="00D61E5D">
      <w:pPr>
        <w:spacing w:after="0" w:line="264" w:lineRule="auto"/>
        <w:ind w:firstLine="600"/>
        <w:jc w:val="both"/>
      </w:pPr>
      <w:r w:rsidRPr="00C907C6">
        <w:rPr>
          <w:rFonts w:ascii="Times New Roman" w:hAnsi="Times New Roman"/>
          <w:color w:val="000000"/>
          <w:sz w:val="28"/>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Объяснение различий структуры высотной поясности в горных системах.</w:t>
      </w:r>
    </w:p>
    <w:p w:rsidR="005964CB" w:rsidRPr="00C907C6" w:rsidRDefault="00D61E5D">
      <w:pPr>
        <w:spacing w:after="0" w:line="264" w:lineRule="auto"/>
        <w:ind w:firstLine="600"/>
        <w:jc w:val="both"/>
      </w:pPr>
      <w:r w:rsidRPr="00C907C6">
        <w:rPr>
          <w:rFonts w:ascii="Times New Roman" w:hAnsi="Times New Roman"/>
          <w:color w:val="000000"/>
          <w:sz w:val="28"/>
        </w:rPr>
        <w:t>2.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3. Население России</w:t>
      </w:r>
    </w:p>
    <w:p w:rsidR="005964CB" w:rsidRPr="00C907C6" w:rsidRDefault="00D61E5D">
      <w:pPr>
        <w:spacing w:after="0" w:line="264" w:lineRule="auto"/>
        <w:ind w:firstLine="600"/>
        <w:jc w:val="both"/>
      </w:pPr>
      <w:r w:rsidRPr="00C907C6">
        <w:rPr>
          <w:rFonts w:ascii="Times New Roman" w:hAnsi="Times New Roman"/>
          <w:b/>
          <w:color w:val="000000"/>
          <w:sz w:val="28"/>
        </w:rPr>
        <w:t>Тема 1. Численность населения России</w:t>
      </w:r>
    </w:p>
    <w:p w:rsidR="005964CB" w:rsidRPr="00C907C6" w:rsidRDefault="00D61E5D">
      <w:pPr>
        <w:spacing w:after="0" w:line="264" w:lineRule="auto"/>
        <w:ind w:firstLine="600"/>
        <w:jc w:val="both"/>
      </w:pPr>
      <w:r w:rsidRPr="00C907C6">
        <w:rPr>
          <w:rFonts w:ascii="Times New Roman" w:hAnsi="Times New Roman"/>
          <w:color w:val="000000"/>
          <w:sz w:val="28"/>
        </w:rPr>
        <w:t xml:space="preserve">Динамика численности населения России в </w:t>
      </w:r>
      <w:r>
        <w:rPr>
          <w:rFonts w:ascii="Times New Roman" w:hAnsi="Times New Roman"/>
          <w:color w:val="000000"/>
          <w:sz w:val="28"/>
        </w:rPr>
        <w:t>XX</w:t>
      </w:r>
      <w:r w:rsidRPr="00C907C6">
        <w:rPr>
          <w:rFonts w:ascii="Times New Roman" w:hAnsi="Times New Roman"/>
          <w:color w:val="000000"/>
          <w:sz w:val="28"/>
        </w:rPr>
        <w:t>—</w:t>
      </w:r>
      <w:r>
        <w:rPr>
          <w:rFonts w:ascii="Times New Roman" w:hAnsi="Times New Roman"/>
          <w:color w:val="000000"/>
          <w:sz w:val="28"/>
        </w:rPr>
        <w:t>XXI</w:t>
      </w:r>
      <w:r w:rsidRPr="00C907C6">
        <w:rPr>
          <w:rFonts w:ascii="Times New Roman" w:hAnsi="Times New Roman"/>
          <w:color w:val="000000"/>
          <w:sz w:val="28"/>
        </w:rPr>
        <w:t xml:space="preserve">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w:t>
      </w:r>
      <w:proofErr w:type="spellStart"/>
      <w:r w:rsidRPr="00C907C6">
        <w:rPr>
          <w:rFonts w:ascii="Times New Roman" w:hAnsi="Times New Roman"/>
          <w:color w:val="000000"/>
          <w:sz w:val="28"/>
        </w:rPr>
        <w:t>Геодемографическое</w:t>
      </w:r>
      <w:proofErr w:type="spellEnd"/>
      <w:r w:rsidRPr="00C907C6">
        <w:rPr>
          <w:rFonts w:ascii="Times New Roman" w:hAnsi="Times New Roman"/>
          <w:color w:val="000000"/>
          <w:sz w:val="28"/>
        </w:rPr>
        <w:t xml:space="preserve">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5964CB" w:rsidRPr="00C907C6" w:rsidRDefault="00D61E5D">
      <w:pPr>
        <w:spacing w:after="0" w:line="264" w:lineRule="auto"/>
        <w:ind w:firstLine="600"/>
        <w:jc w:val="both"/>
      </w:pPr>
      <w:r w:rsidRPr="00C907C6">
        <w:rPr>
          <w:rFonts w:ascii="Times New Roman" w:hAnsi="Times New Roman"/>
          <w:b/>
          <w:color w:val="000000"/>
          <w:sz w:val="28"/>
        </w:rPr>
        <w:t>Тема 2. Территориальные особенности размещения населения России</w:t>
      </w:r>
    </w:p>
    <w:p w:rsidR="005964CB" w:rsidRPr="00C907C6" w:rsidRDefault="00D61E5D">
      <w:pPr>
        <w:spacing w:after="0" w:line="264" w:lineRule="auto"/>
        <w:ind w:firstLine="600"/>
        <w:jc w:val="both"/>
      </w:pPr>
      <w:r w:rsidRPr="00C907C6">
        <w:rPr>
          <w:rFonts w:ascii="Times New Roman" w:hAnsi="Times New Roman"/>
          <w:color w:val="000000"/>
          <w:sz w:val="28"/>
        </w:rPr>
        <w:t xml:space="preserve">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w:t>
      </w:r>
      <w:r w:rsidRPr="00C907C6">
        <w:rPr>
          <w:rFonts w:ascii="Times New Roman" w:hAnsi="Times New Roman"/>
          <w:color w:val="000000"/>
          <w:sz w:val="28"/>
        </w:rPr>
        <w:lastRenderedPageBreak/>
        <w:t>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3. Народы и религии России </w:t>
      </w:r>
    </w:p>
    <w:p w:rsidR="005964CB" w:rsidRPr="00C907C6" w:rsidRDefault="00D61E5D">
      <w:pPr>
        <w:spacing w:after="0" w:line="264" w:lineRule="auto"/>
        <w:ind w:firstLine="600"/>
        <w:jc w:val="both"/>
      </w:pPr>
      <w:r w:rsidRPr="00C907C6">
        <w:rPr>
          <w:rFonts w:ascii="Times New Roman" w:hAnsi="Times New Roman"/>
          <w:color w:val="000000"/>
          <w:sz w:val="28"/>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Построение картограммы «Доля титульных этносов в численности населения республик и автономных округов РФ».</w:t>
      </w:r>
    </w:p>
    <w:p w:rsidR="005964CB" w:rsidRPr="00C907C6" w:rsidRDefault="00D61E5D">
      <w:pPr>
        <w:spacing w:after="0" w:line="264" w:lineRule="auto"/>
        <w:ind w:firstLine="600"/>
        <w:jc w:val="both"/>
      </w:pPr>
      <w:r w:rsidRPr="00C907C6">
        <w:rPr>
          <w:rFonts w:ascii="Times New Roman" w:hAnsi="Times New Roman"/>
          <w:b/>
          <w:color w:val="000000"/>
          <w:sz w:val="28"/>
        </w:rPr>
        <w:t>Тема 4. Половой и возрастной состав населения России</w:t>
      </w:r>
    </w:p>
    <w:p w:rsidR="005964CB" w:rsidRPr="00C907C6" w:rsidRDefault="00D61E5D">
      <w:pPr>
        <w:spacing w:after="0" w:line="264" w:lineRule="auto"/>
        <w:ind w:firstLine="600"/>
        <w:jc w:val="both"/>
      </w:pPr>
      <w:r w:rsidRPr="00C907C6">
        <w:rPr>
          <w:rFonts w:ascii="Times New Roman" w:hAnsi="Times New Roman"/>
          <w:color w:val="000000"/>
          <w:sz w:val="28"/>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Объяснение динамики половозрастного состава населения России на основе анализа половозрастных пирамид.</w:t>
      </w:r>
    </w:p>
    <w:p w:rsidR="005964CB" w:rsidRPr="00C907C6" w:rsidRDefault="00D61E5D">
      <w:pPr>
        <w:spacing w:after="0" w:line="264" w:lineRule="auto"/>
        <w:ind w:firstLine="600"/>
        <w:jc w:val="both"/>
      </w:pPr>
      <w:r w:rsidRPr="00C907C6">
        <w:rPr>
          <w:rFonts w:ascii="Times New Roman" w:hAnsi="Times New Roman"/>
          <w:b/>
          <w:color w:val="000000"/>
          <w:sz w:val="28"/>
        </w:rPr>
        <w:t>Тема 5. Человеческий капитал России</w:t>
      </w:r>
    </w:p>
    <w:p w:rsidR="005964CB" w:rsidRDefault="00D61E5D">
      <w:pPr>
        <w:spacing w:after="0" w:line="264" w:lineRule="auto"/>
        <w:ind w:firstLine="600"/>
        <w:jc w:val="both"/>
      </w:pPr>
      <w:r w:rsidRPr="00C907C6">
        <w:rPr>
          <w:rFonts w:ascii="Times New Roman" w:hAnsi="Times New Roman"/>
          <w:color w:val="000000"/>
          <w:sz w:val="28"/>
        </w:rPr>
        <w:t xml:space="preserve">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w:t>
      </w:r>
      <w:r>
        <w:rPr>
          <w:rFonts w:ascii="Times New Roman" w:hAnsi="Times New Roman"/>
          <w:color w:val="000000"/>
          <w:sz w:val="28"/>
        </w:rPr>
        <w:t>ИЧР и его географические различия.</w:t>
      </w:r>
    </w:p>
    <w:p w:rsidR="005964CB" w:rsidRDefault="00D61E5D">
      <w:pPr>
        <w:spacing w:after="0" w:line="264" w:lineRule="auto"/>
        <w:ind w:firstLine="600"/>
        <w:jc w:val="both"/>
      </w:pPr>
      <w:r>
        <w:rPr>
          <w:rFonts w:ascii="Times New Roman" w:hAnsi="Times New Roman"/>
          <w:b/>
          <w:color w:val="000000"/>
          <w:sz w:val="28"/>
        </w:rPr>
        <w:t>Практическая работа</w:t>
      </w:r>
    </w:p>
    <w:p w:rsidR="005964CB" w:rsidRPr="00C907C6" w:rsidRDefault="00D61E5D">
      <w:pPr>
        <w:numPr>
          <w:ilvl w:val="0"/>
          <w:numId w:val="1"/>
        </w:numPr>
        <w:spacing w:after="0" w:line="264" w:lineRule="auto"/>
        <w:jc w:val="both"/>
      </w:pPr>
      <w:r w:rsidRPr="00C907C6">
        <w:rPr>
          <w:rFonts w:ascii="Times New Roman" w:hAnsi="Times New Roman"/>
          <w:color w:val="000000"/>
          <w:sz w:val="28"/>
        </w:rPr>
        <w:t>Классификация Федеральных округов по особенностям естественного и механического движения населения.</w:t>
      </w:r>
    </w:p>
    <w:p w:rsidR="005964CB" w:rsidRPr="00C907C6" w:rsidRDefault="00D61E5D">
      <w:pPr>
        <w:spacing w:after="0" w:line="264" w:lineRule="auto"/>
        <w:ind w:left="120"/>
        <w:jc w:val="both"/>
      </w:pPr>
      <w:r w:rsidRPr="00C907C6">
        <w:rPr>
          <w:rFonts w:ascii="Times New Roman" w:hAnsi="Times New Roman"/>
          <w:b/>
          <w:color w:val="000000"/>
          <w:sz w:val="28"/>
        </w:rPr>
        <w:t>9 КЛАСС</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1. Хозяйство России</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1. Общая характеристика хозяйства России </w:t>
      </w:r>
    </w:p>
    <w:p w:rsidR="005964CB" w:rsidRPr="00C907C6" w:rsidRDefault="00D61E5D">
      <w:pPr>
        <w:spacing w:after="0" w:line="264" w:lineRule="auto"/>
        <w:ind w:firstLine="600"/>
        <w:jc w:val="both"/>
      </w:pPr>
      <w:r w:rsidRPr="00C907C6">
        <w:rPr>
          <w:rFonts w:ascii="Times New Roman" w:hAnsi="Times New Roman"/>
          <w:color w:val="000000"/>
          <w:sz w:val="28"/>
        </w:rPr>
        <w:t xml:space="preserve">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w:t>
      </w:r>
      <w:r w:rsidRPr="00C907C6">
        <w:rPr>
          <w:rFonts w:ascii="Times New Roman" w:hAnsi="Times New Roman"/>
          <w:color w:val="000000"/>
          <w:sz w:val="28"/>
        </w:rPr>
        <w:lastRenderedPageBreak/>
        <w:t>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5964CB" w:rsidRPr="00C907C6" w:rsidRDefault="00D61E5D">
      <w:pPr>
        <w:spacing w:after="0" w:line="264" w:lineRule="auto"/>
        <w:ind w:firstLine="600"/>
        <w:jc w:val="both"/>
      </w:pPr>
      <w:r w:rsidRPr="00C907C6">
        <w:rPr>
          <w:rFonts w:ascii="Times New Roman" w:hAnsi="Times New Roman"/>
          <w:color w:val="000000"/>
          <w:sz w:val="28"/>
        </w:rPr>
        <w:t>Производственный капитал. Распределение производственного капитала по территории страны. Условия и факторы размещения хозяйства.</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2. Топливно-энергетический комплекс (ТЭК) </w:t>
      </w:r>
    </w:p>
    <w:p w:rsidR="005964CB" w:rsidRPr="00C907C6" w:rsidRDefault="00D61E5D">
      <w:pPr>
        <w:spacing w:after="0" w:line="264" w:lineRule="auto"/>
        <w:ind w:firstLine="600"/>
        <w:jc w:val="both"/>
      </w:pPr>
      <w:r w:rsidRPr="00C907C6">
        <w:rPr>
          <w:rFonts w:ascii="Times New Roman" w:hAnsi="Times New Roman"/>
          <w:color w:val="000000"/>
          <w:sz w:val="28"/>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на окружающую среду. Основные положения «Энергетической стратегии России на период до 2035 года».</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Анализ статистических и текстовых материалов с целью сравнения стоимости электроэнергии для населения России в различных регионах.</w:t>
      </w:r>
    </w:p>
    <w:p w:rsidR="005964CB" w:rsidRPr="00C907C6" w:rsidRDefault="00D61E5D">
      <w:pPr>
        <w:spacing w:after="0" w:line="264" w:lineRule="auto"/>
        <w:ind w:firstLine="600"/>
        <w:jc w:val="both"/>
      </w:pPr>
      <w:r w:rsidRPr="00C907C6">
        <w:rPr>
          <w:rFonts w:ascii="Times New Roman" w:hAnsi="Times New Roman"/>
          <w:color w:val="000000"/>
          <w:sz w:val="28"/>
        </w:rPr>
        <w:t>2. Сравнительная оценка возможностей для развития энергетики ВИЭ в отдельных регионах страны.</w:t>
      </w:r>
    </w:p>
    <w:p w:rsidR="005964CB" w:rsidRPr="00C907C6" w:rsidRDefault="00D61E5D">
      <w:pPr>
        <w:spacing w:after="0" w:line="264" w:lineRule="auto"/>
        <w:ind w:firstLine="600"/>
        <w:jc w:val="both"/>
      </w:pPr>
      <w:r w:rsidRPr="00C907C6">
        <w:rPr>
          <w:rFonts w:ascii="Times New Roman" w:hAnsi="Times New Roman"/>
          <w:b/>
          <w:color w:val="000000"/>
          <w:sz w:val="28"/>
        </w:rPr>
        <w:t>Тема 3. Металлургический комплекс</w:t>
      </w:r>
    </w:p>
    <w:p w:rsidR="005964CB" w:rsidRPr="00C907C6" w:rsidRDefault="00D61E5D">
      <w:pPr>
        <w:spacing w:after="0" w:line="264" w:lineRule="auto"/>
        <w:ind w:firstLine="600"/>
        <w:jc w:val="both"/>
      </w:pPr>
      <w:r w:rsidRPr="00C907C6">
        <w:rPr>
          <w:rFonts w:ascii="Times New Roman" w:hAnsi="Times New Roman"/>
          <w:color w:val="000000"/>
          <w:sz w:val="28"/>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p w:rsidR="005964CB" w:rsidRPr="00C907C6" w:rsidRDefault="00D61E5D">
      <w:pPr>
        <w:spacing w:after="0" w:line="264" w:lineRule="auto"/>
        <w:ind w:firstLine="600"/>
        <w:jc w:val="both"/>
      </w:pPr>
      <w:r w:rsidRPr="00C907C6">
        <w:rPr>
          <w:rFonts w:ascii="Times New Roman" w:hAnsi="Times New Roman"/>
          <w:b/>
          <w:color w:val="000000"/>
          <w:sz w:val="28"/>
        </w:rPr>
        <w:t>Тема 4. Машиностроительный комплекс</w:t>
      </w:r>
    </w:p>
    <w:p w:rsidR="005964CB" w:rsidRPr="00C907C6" w:rsidRDefault="00D61E5D">
      <w:pPr>
        <w:spacing w:after="0" w:line="264" w:lineRule="auto"/>
        <w:ind w:firstLine="600"/>
        <w:jc w:val="both"/>
      </w:pPr>
      <w:r w:rsidRPr="00C907C6">
        <w:rPr>
          <w:rFonts w:ascii="Times New Roman" w:hAnsi="Times New Roman"/>
          <w:color w:val="000000"/>
          <w:sz w:val="28"/>
        </w:rPr>
        <w:lastRenderedPageBreak/>
        <w:t xml:space="preserve">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w:t>
      </w:r>
      <w:proofErr w:type="spellStart"/>
      <w:r w:rsidRPr="00C907C6">
        <w:rPr>
          <w:rFonts w:ascii="Times New Roman" w:hAnsi="Times New Roman"/>
          <w:color w:val="000000"/>
          <w:sz w:val="28"/>
        </w:rPr>
        <w:t>импортозамещения</w:t>
      </w:r>
      <w:proofErr w:type="spellEnd"/>
      <w:r w:rsidRPr="00C907C6">
        <w:rPr>
          <w:rFonts w:ascii="Times New Roman" w:hAnsi="Times New Roman"/>
          <w:color w:val="000000"/>
          <w:sz w:val="28"/>
        </w:rPr>
        <w:t>.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Выявление факторов, повлиявших на размещение машиностроительного предприятия (по выбору) на основе анализа различных источников информации.</w:t>
      </w:r>
    </w:p>
    <w:p w:rsidR="005964CB" w:rsidRPr="00C907C6" w:rsidRDefault="00D61E5D">
      <w:pPr>
        <w:spacing w:after="0" w:line="264" w:lineRule="auto"/>
        <w:ind w:firstLine="600"/>
        <w:jc w:val="both"/>
      </w:pPr>
      <w:r w:rsidRPr="00C907C6">
        <w:rPr>
          <w:rFonts w:ascii="Times New Roman" w:hAnsi="Times New Roman"/>
          <w:b/>
          <w:color w:val="000000"/>
          <w:sz w:val="28"/>
        </w:rPr>
        <w:t>Тема 5. Химико-лесной комплекс</w:t>
      </w:r>
    </w:p>
    <w:p w:rsidR="005964CB" w:rsidRPr="00C907C6" w:rsidRDefault="00D61E5D">
      <w:pPr>
        <w:spacing w:after="0" w:line="264" w:lineRule="auto"/>
        <w:ind w:firstLine="600"/>
        <w:jc w:val="both"/>
      </w:pPr>
      <w:r w:rsidRPr="00C907C6">
        <w:rPr>
          <w:rFonts w:ascii="Times New Roman" w:hAnsi="Times New Roman"/>
          <w:b/>
          <w:color w:val="000000"/>
          <w:sz w:val="28"/>
        </w:rPr>
        <w:t>Химическая промышленность</w:t>
      </w:r>
    </w:p>
    <w:p w:rsidR="005964CB" w:rsidRPr="00C907C6" w:rsidRDefault="00D61E5D">
      <w:pPr>
        <w:spacing w:after="0" w:line="264" w:lineRule="auto"/>
        <w:ind w:firstLine="600"/>
        <w:jc w:val="both"/>
      </w:pPr>
      <w:r w:rsidRPr="00C907C6">
        <w:rPr>
          <w:rFonts w:ascii="Times New Roman" w:hAnsi="Times New Roman"/>
          <w:color w:val="000000"/>
          <w:sz w:val="28"/>
        </w:rPr>
        <w:t xml:space="preserve">Состав, место и значение в хозяйстве. Факторы размещения предприятий. Место России в мировом производстве химической продукции. География важнейших </w:t>
      </w:r>
      <w:proofErr w:type="spellStart"/>
      <w:r w:rsidRPr="00C907C6">
        <w:rPr>
          <w:rFonts w:ascii="Times New Roman" w:hAnsi="Times New Roman"/>
          <w:color w:val="000000"/>
          <w:sz w:val="28"/>
        </w:rPr>
        <w:t>подотраслей</w:t>
      </w:r>
      <w:proofErr w:type="spellEnd"/>
      <w:r w:rsidRPr="00C907C6">
        <w:rPr>
          <w:rFonts w:ascii="Times New Roman" w:hAnsi="Times New Roman"/>
          <w:color w:val="000000"/>
          <w:sz w:val="28"/>
        </w:rPr>
        <w:t>: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5964CB" w:rsidRPr="00C907C6" w:rsidRDefault="00D61E5D">
      <w:pPr>
        <w:spacing w:after="0" w:line="264" w:lineRule="auto"/>
        <w:ind w:firstLine="600"/>
        <w:jc w:val="both"/>
      </w:pPr>
      <w:r w:rsidRPr="00C907C6">
        <w:rPr>
          <w:rFonts w:ascii="Times New Roman" w:hAnsi="Times New Roman"/>
          <w:b/>
          <w:color w:val="000000"/>
          <w:sz w:val="28"/>
        </w:rPr>
        <w:t>Лесопромышленный комплекс</w:t>
      </w:r>
    </w:p>
    <w:p w:rsidR="005964CB" w:rsidRPr="00C907C6" w:rsidRDefault="00D61E5D">
      <w:pPr>
        <w:spacing w:after="0" w:line="264" w:lineRule="auto"/>
        <w:ind w:firstLine="600"/>
        <w:jc w:val="both"/>
      </w:pPr>
      <w:r w:rsidRPr="00C907C6">
        <w:rPr>
          <w:rFonts w:ascii="Times New Roman" w:hAnsi="Times New Roman"/>
          <w:color w:val="000000"/>
          <w:sz w:val="28"/>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5964CB" w:rsidRPr="00C907C6" w:rsidRDefault="00D61E5D">
      <w:pPr>
        <w:spacing w:after="0" w:line="264" w:lineRule="auto"/>
        <w:ind w:firstLine="600"/>
        <w:jc w:val="both"/>
      </w:pPr>
      <w:r w:rsidRPr="00C907C6">
        <w:rPr>
          <w:rFonts w:ascii="Times New Roman" w:hAnsi="Times New Roman"/>
          <w:color w:val="000000"/>
          <w:sz w:val="28"/>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 xml:space="preserve">1. Анализ документов «Прогноз развития лесного сектора Российской Федерации до 2030 года» (Гл.1, 3 и 11) и «Стратегия развития лесного комплекса Российской Федерации до 2030 года» (Гл. </w:t>
      </w:r>
      <w:r>
        <w:rPr>
          <w:rFonts w:ascii="Times New Roman" w:hAnsi="Times New Roman"/>
          <w:color w:val="000000"/>
          <w:sz w:val="28"/>
        </w:rPr>
        <w:t>II</w:t>
      </w:r>
      <w:r w:rsidRPr="00C907C6">
        <w:rPr>
          <w:rFonts w:ascii="Times New Roman" w:hAnsi="Times New Roman"/>
          <w:color w:val="000000"/>
          <w:sz w:val="28"/>
        </w:rPr>
        <w:t xml:space="preserve"> и </w:t>
      </w:r>
      <w:r>
        <w:rPr>
          <w:rFonts w:ascii="Times New Roman" w:hAnsi="Times New Roman"/>
          <w:color w:val="000000"/>
          <w:sz w:val="28"/>
        </w:rPr>
        <w:t>III</w:t>
      </w:r>
      <w:r w:rsidRPr="00C907C6">
        <w:rPr>
          <w:rFonts w:ascii="Times New Roman" w:hAnsi="Times New Roman"/>
          <w:color w:val="000000"/>
          <w:sz w:val="28"/>
        </w:rPr>
        <w:t>, Приложения № 1 и № 18) с целью определения перспектив и проблем развития комплекса.</w:t>
      </w:r>
    </w:p>
    <w:p w:rsidR="005964CB" w:rsidRPr="00C907C6" w:rsidRDefault="00D61E5D">
      <w:pPr>
        <w:spacing w:after="0" w:line="264" w:lineRule="auto"/>
        <w:ind w:firstLine="600"/>
        <w:jc w:val="both"/>
      </w:pPr>
      <w:r w:rsidRPr="00C907C6">
        <w:rPr>
          <w:rFonts w:ascii="Times New Roman" w:hAnsi="Times New Roman"/>
          <w:b/>
          <w:color w:val="000000"/>
          <w:sz w:val="28"/>
        </w:rPr>
        <w:t>Тема 6. Агропромышленный комплекс (далее - АПК)</w:t>
      </w:r>
    </w:p>
    <w:p w:rsidR="005964CB" w:rsidRPr="00C907C6" w:rsidRDefault="00D61E5D">
      <w:pPr>
        <w:spacing w:after="0" w:line="264" w:lineRule="auto"/>
        <w:ind w:firstLine="600"/>
        <w:jc w:val="both"/>
      </w:pPr>
      <w:r w:rsidRPr="00C907C6">
        <w:rPr>
          <w:rFonts w:ascii="Times New Roman" w:hAnsi="Times New Roman"/>
          <w:color w:val="000000"/>
          <w:sz w:val="28"/>
        </w:rPr>
        <w:t xml:space="preserve">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w:t>
      </w:r>
      <w:r w:rsidRPr="00C907C6">
        <w:rPr>
          <w:rFonts w:ascii="Times New Roman" w:hAnsi="Times New Roman"/>
          <w:color w:val="000000"/>
          <w:sz w:val="28"/>
        </w:rPr>
        <w:lastRenderedPageBreak/>
        <w:t>угодья, их площадь и структура. Растениеводство и животноводство: география основных отраслей. Сельское хозяйство и окружающая среда.</w:t>
      </w:r>
    </w:p>
    <w:p w:rsidR="005964CB" w:rsidRPr="00C907C6" w:rsidRDefault="00D61E5D">
      <w:pPr>
        <w:spacing w:after="0" w:line="264" w:lineRule="auto"/>
        <w:ind w:firstLine="600"/>
        <w:jc w:val="both"/>
      </w:pPr>
      <w:r w:rsidRPr="00C907C6">
        <w:rPr>
          <w:rFonts w:ascii="Times New Roman" w:hAnsi="Times New Roman"/>
          <w:color w:val="000000"/>
          <w:sz w:val="28"/>
        </w:rPr>
        <w:t xml:space="preserve">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w:t>
      </w:r>
      <w:proofErr w:type="spellStart"/>
      <w:r w:rsidRPr="00C907C6">
        <w:rPr>
          <w:rFonts w:ascii="Times New Roman" w:hAnsi="Times New Roman"/>
          <w:color w:val="000000"/>
          <w:sz w:val="28"/>
        </w:rPr>
        <w:t>рыбохозяйственного</w:t>
      </w:r>
      <w:proofErr w:type="spellEnd"/>
      <w:r w:rsidRPr="00C907C6">
        <w:rPr>
          <w:rFonts w:ascii="Times New Roman" w:hAnsi="Times New Roman"/>
          <w:color w:val="000000"/>
          <w:sz w:val="28"/>
        </w:rPr>
        <w:t xml:space="preserve"> комплексов Российской Федерации на период до 2030 года». Особенности АПК своего края.</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Определение влияния природных и социальных факторов на размещение отраслей АПК.</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7. Инфраструктурный комплекс </w:t>
      </w:r>
    </w:p>
    <w:p w:rsidR="005964CB" w:rsidRPr="00C907C6" w:rsidRDefault="00D61E5D">
      <w:pPr>
        <w:spacing w:after="0" w:line="264" w:lineRule="auto"/>
        <w:ind w:firstLine="600"/>
        <w:jc w:val="both"/>
      </w:pPr>
      <w:r w:rsidRPr="00C907C6">
        <w:rPr>
          <w:rFonts w:ascii="Times New Roman" w:hAnsi="Times New Roman"/>
          <w:color w:val="000000"/>
          <w:sz w:val="28"/>
        </w:rPr>
        <w:t>Состав: транспорт, информационная инфраструктура; сфера обслуживания, рекреационное хозяйство — место и значение в хозяйстве.</w:t>
      </w:r>
    </w:p>
    <w:p w:rsidR="005964CB" w:rsidRPr="00C907C6" w:rsidRDefault="00D61E5D">
      <w:pPr>
        <w:spacing w:after="0" w:line="264" w:lineRule="auto"/>
        <w:ind w:firstLine="600"/>
        <w:jc w:val="both"/>
      </w:pPr>
      <w:r w:rsidRPr="00C907C6">
        <w:rPr>
          <w:rFonts w:ascii="Times New Roman" w:hAnsi="Times New Roman"/>
          <w:color w:val="000000"/>
          <w:sz w:val="28"/>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5964CB" w:rsidRPr="00C907C6" w:rsidRDefault="00D61E5D">
      <w:pPr>
        <w:spacing w:after="0" w:line="264" w:lineRule="auto"/>
        <w:ind w:firstLine="600"/>
        <w:jc w:val="both"/>
      </w:pPr>
      <w:r w:rsidRPr="00C907C6">
        <w:rPr>
          <w:rFonts w:ascii="Times New Roman" w:hAnsi="Times New Roman"/>
          <w:color w:val="000000"/>
          <w:sz w:val="28"/>
        </w:rPr>
        <w:t>Транспорт и охрана окружающей среды.</w:t>
      </w:r>
    </w:p>
    <w:p w:rsidR="005964CB" w:rsidRPr="00C907C6" w:rsidRDefault="00D61E5D">
      <w:pPr>
        <w:spacing w:after="0" w:line="264" w:lineRule="auto"/>
        <w:ind w:firstLine="600"/>
        <w:jc w:val="both"/>
      </w:pPr>
      <w:r w:rsidRPr="00C907C6">
        <w:rPr>
          <w:rFonts w:ascii="Times New Roman" w:hAnsi="Times New Roman"/>
          <w:color w:val="000000"/>
          <w:sz w:val="28"/>
        </w:rPr>
        <w:t>Информационная инфраструктура. Рекреационное хозяйство. Особенности сферы обслуживания своего края.</w:t>
      </w:r>
    </w:p>
    <w:p w:rsidR="005964CB" w:rsidRPr="00C907C6" w:rsidRDefault="00D61E5D">
      <w:pPr>
        <w:spacing w:after="0" w:line="264" w:lineRule="auto"/>
        <w:ind w:firstLine="600"/>
        <w:jc w:val="both"/>
      </w:pPr>
      <w:r w:rsidRPr="00C907C6">
        <w:rPr>
          <w:rFonts w:ascii="Times New Roman" w:hAnsi="Times New Roman"/>
          <w:color w:val="000000"/>
          <w:sz w:val="28"/>
        </w:rPr>
        <w:t>Проблемы и перспективы развития комплекса. «Стратегия развития транспорта России на период до 2030 года, Федеральный проект «Информационная инфраструктура».</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Анализ статистических данных с целью определения доли отдельных морских бассейнов в грузоперевозках и объяснение выявленных различий.</w:t>
      </w:r>
    </w:p>
    <w:p w:rsidR="005964CB" w:rsidRPr="00C907C6" w:rsidRDefault="00D61E5D">
      <w:pPr>
        <w:spacing w:after="0" w:line="264" w:lineRule="auto"/>
        <w:ind w:firstLine="600"/>
        <w:jc w:val="both"/>
      </w:pPr>
      <w:r w:rsidRPr="00C907C6">
        <w:rPr>
          <w:rFonts w:ascii="Times New Roman" w:hAnsi="Times New Roman"/>
          <w:color w:val="000000"/>
          <w:sz w:val="28"/>
        </w:rPr>
        <w:t>2. Характеристика туристско-рекреационного потенциала своего края.</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8. Обобщение знаний </w:t>
      </w:r>
    </w:p>
    <w:p w:rsidR="005964CB" w:rsidRPr="00C907C6" w:rsidRDefault="00D61E5D">
      <w:pPr>
        <w:spacing w:after="0" w:line="264" w:lineRule="auto"/>
        <w:ind w:firstLine="600"/>
        <w:jc w:val="both"/>
      </w:pPr>
      <w:r w:rsidRPr="00C907C6">
        <w:rPr>
          <w:rFonts w:ascii="Times New Roman" w:hAnsi="Times New Roman"/>
          <w:color w:val="000000"/>
          <w:sz w:val="28"/>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rsidR="005964CB" w:rsidRPr="00C907C6" w:rsidRDefault="00D61E5D">
      <w:pPr>
        <w:spacing w:after="0" w:line="264" w:lineRule="auto"/>
        <w:ind w:firstLine="600"/>
        <w:jc w:val="both"/>
      </w:pPr>
      <w:r w:rsidRPr="00C907C6">
        <w:rPr>
          <w:rFonts w:ascii="Times New Roman" w:hAnsi="Times New Roman"/>
          <w:color w:val="000000"/>
          <w:sz w:val="28"/>
        </w:rPr>
        <w:lastRenderedPageBreak/>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Сравнительная оценка вклада отдельных отраслей хозяйства в загрязнение окружающей среды на основе анализа статистических материалов.</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Раздел 2. Регионы России</w:t>
      </w:r>
    </w:p>
    <w:p w:rsidR="005964CB" w:rsidRPr="00C907C6" w:rsidRDefault="00D61E5D">
      <w:pPr>
        <w:spacing w:after="0" w:line="264" w:lineRule="auto"/>
        <w:ind w:firstLine="600"/>
        <w:jc w:val="both"/>
      </w:pPr>
      <w:r w:rsidRPr="00C907C6">
        <w:rPr>
          <w:rFonts w:ascii="Times New Roman" w:hAnsi="Times New Roman"/>
          <w:b/>
          <w:color w:val="000000"/>
          <w:sz w:val="28"/>
        </w:rPr>
        <w:t>Тема 1. Западный макрорегион (Европейская часть) России</w:t>
      </w:r>
    </w:p>
    <w:p w:rsidR="005964CB" w:rsidRPr="00C907C6" w:rsidRDefault="00D61E5D">
      <w:pPr>
        <w:spacing w:after="0" w:line="264" w:lineRule="auto"/>
        <w:ind w:firstLine="600"/>
        <w:jc w:val="both"/>
      </w:pPr>
      <w:r w:rsidRPr="00C907C6">
        <w:rPr>
          <w:rFonts w:ascii="Times New Roman" w:hAnsi="Times New Roman"/>
          <w:color w:val="000000"/>
          <w:sz w:val="28"/>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Практические работы</w:t>
      </w:r>
    </w:p>
    <w:p w:rsidR="005964CB" w:rsidRPr="00C907C6" w:rsidRDefault="00D61E5D">
      <w:pPr>
        <w:spacing w:after="0" w:line="264" w:lineRule="auto"/>
        <w:ind w:firstLine="600"/>
        <w:jc w:val="both"/>
      </w:pPr>
      <w:r w:rsidRPr="00C907C6">
        <w:rPr>
          <w:rFonts w:ascii="Times New Roman" w:hAnsi="Times New Roman"/>
          <w:color w:val="000000"/>
          <w:sz w:val="28"/>
        </w:rPr>
        <w:t>1. Сравнение ЭГП двух географических районов страны по разным источникам информации.</w:t>
      </w:r>
    </w:p>
    <w:p w:rsidR="005964CB" w:rsidRPr="00C907C6" w:rsidRDefault="00D61E5D">
      <w:pPr>
        <w:spacing w:after="0" w:line="264" w:lineRule="auto"/>
        <w:ind w:firstLine="600"/>
        <w:jc w:val="both"/>
      </w:pPr>
      <w:r w:rsidRPr="00C907C6">
        <w:rPr>
          <w:rFonts w:ascii="Times New Roman" w:hAnsi="Times New Roman"/>
          <w:color w:val="000000"/>
          <w:sz w:val="28"/>
        </w:rPr>
        <w:t>2.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2. </w:t>
      </w:r>
      <w:r w:rsidRPr="00C907C6">
        <w:rPr>
          <w:rFonts w:ascii="Times New Roman" w:hAnsi="Times New Roman"/>
          <w:b/>
          <w:color w:val="333333"/>
          <w:sz w:val="28"/>
        </w:rPr>
        <w:t>Восточный макрорегион (</w:t>
      </w:r>
      <w:r w:rsidRPr="00C907C6">
        <w:rPr>
          <w:rFonts w:ascii="Times New Roman" w:hAnsi="Times New Roman"/>
          <w:b/>
          <w:color w:val="000000"/>
          <w:sz w:val="28"/>
        </w:rPr>
        <w:t>Азиатская часть) России</w:t>
      </w:r>
    </w:p>
    <w:p w:rsidR="005964CB" w:rsidRPr="00C907C6" w:rsidRDefault="00D61E5D">
      <w:pPr>
        <w:spacing w:after="0" w:line="264" w:lineRule="auto"/>
        <w:ind w:firstLine="600"/>
        <w:jc w:val="both"/>
      </w:pPr>
      <w:r w:rsidRPr="00C907C6">
        <w:rPr>
          <w:rFonts w:ascii="Times New Roman" w:hAnsi="Times New Roman"/>
          <w:color w:val="000000"/>
          <w:sz w:val="28"/>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5964CB" w:rsidRPr="00C907C6" w:rsidRDefault="00D61E5D">
      <w:pPr>
        <w:spacing w:after="0" w:line="264" w:lineRule="auto"/>
        <w:ind w:firstLine="600"/>
        <w:jc w:val="both"/>
      </w:pPr>
      <w:r w:rsidRPr="00C907C6">
        <w:rPr>
          <w:rFonts w:ascii="Times New Roman" w:hAnsi="Times New Roman"/>
          <w:b/>
          <w:color w:val="000000"/>
          <w:sz w:val="28"/>
        </w:rPr>
        <w:t>Практическая работа</w:t>
      </w:r>
    </w:p>
    <w:p w:rsidR="005964CB" w:rsidRPr="00C907C6" w:rsidRDefault="00D61E5D">
      <w:pPr>
        <w:spacing w:after="0" w:line="264" w:lineRule="auto"/>
        <w:ind w:firstLine="600"/>
        <w:jc w:val="both"/>
      </w:pPr>
      <w:r w:rsidRPr="00C907C6">
        <w:rPr>
          <w:rFonts w:ascii="Times New Roman" w:hAnsi="Times New Roman"/>
          <w:color w:val="000000"/>
          <w:sz w:val="28"/>
        </w:rPr>
        <w:t>1. Сравнение человеческого капитала двух географических районов (субъектов Российской Федерации) по заданным критериям.</w:t>
      </w:r>
    </w:p>
    <w:p w:rsidR="005964CB" w:rsidRPr="00C907C6" w:rsidRDefault="00D61E5D">
      <w:pPr>
        <w:spacing w:after="0" w:line="264" w:lineRule="auto"/>
        <w:ind w:firstLine="600"/>
        <w:jc w:val="both"/>
      </w:pPr>
      <w:r w:rsidRPr="00C907C6">
        <w:rPr>
          <w:rFonts w:ascii="Times New Roman" w:hAnsi="Times New Roman"/>
          <w:color w:val="000000"/>
          <w:sz w:val="28"/>
        </w:rPr>
        <w:t>2. Выявление факторов размещения предприятий одного из промышленных кластеров Дальнего Востока (по выбору).</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 </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Тема 3. Обобщение знаний </w:t>
      </w:r>
    </w:p>
    <w:p w:rsidR="005964CB" w:rsidRPr="00C907C6" w:rsidRDefault="00D61E5D">
      <w:pPr>
        <w:spacing w:after="0" w:line="264" w:lineRule="auto"/>
        <w:ind w:firstLine="600"/>
        <w:jc w:val="both"/>
      </w:pPr>
      <w:r w:rsidRPr="00C907C6">
        <w:rPr>
          <w:rFonts w:ascii="Times New Roman" w:hAnsi="Times New Roman"/>
          <w:color w:val="000000"/>
          <w:sz w:val="28"/>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5964CB" w:rsidRPr="00C907C6" w:rsidRDefault="00D61E5D">
      <w:pPr>
        <w:spacing w:after="0" w:line="264" w:lineRule="auto"/>
        <w:ind w:left="120"/>
        <w:jc w:val="both"/>
      </w:pPr>
      <w:r w:rsidRPr="00C907C6">
        <w:rPr>
          <w:rFonts w:ascii="Times New Roman" w:hAnsi="Times New Roman"/>
          <w:b/>
          <w:color w:val="000000"/>
          <w:sz w:val="28"/>
        </w:rPr>
        <w:lastRenderedPageBreak/>
        <w:t>Раздел 6. Россия в современном мире</w:t>
      </w:r>
    </w:p>
    <w:p w:rsidR="005964CB" w:rsidRPr="00C907C6" w:rsidRDefault="00D61E5D">
      <w:pPr>
        <w:spacing w:after="0" w:line="264" w:lineRule="auto"/>
        <w:ind w:firstLine="600"/>
        <w:jc w:val="both"/>
      </w:pPr>
      <w:r w:rsidRPr="00C907C6">
        <w:rPr>
          <w:rFonts w:ascii="Times New Roman" w:hAnsi="Times New Roman"/>
          <w:color w:val="000000"/>
          <w:sz w:val="28"/>
        </w:rPr>
        <w:t xml:space="preserve">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w:t>
      </w:r>
      <w:proofErr w:type="spellStart"/>
      <w:r w:rsidRPr="00C907C6">
        <w:rPr>
          <w:rFonts w:ascii="Times New Roman" w:hAnsi="Times New Roman"/>
          <w:color w:val="000000"/>
          <w:sz w:val="28"/>
        </w:rPr>
        <w:t>ЕврАзЭС</w:t>
      </w:r>
      <w:proofErr w:type="spellEnd"/>
      <w:r w:rsidRPr="00C907C6">
        <w:rPr>
          <w:rFonts w:ascii="Times New Roman" w:hAnsi="Times New Roman"/>
          <w:color w:val="000000"/>
          <w:sz w:val="28"/>
        </w:rPr>
        <w:t>.</w:t>
      </w:r>
    </w:p>
    <w:p w:rsidR="005964CB" w:rsidRPr="00C907C6" w:rsidRDefault="00D61E5D">
      <w:pPr>
        <w:spacing w:after="0" w:line="264" w:lineRule="auto"/>
        <w:ind w:firstLine="600"/>
        <w:jc w:val="both"/>
      </w:pPr>
      <w:r w:rsidRPr="00C907C6">
        <w:rPr>
          <w:rFonts w:ascii="Times New Roman" w:hAnsi="Times New Roman"/>
          <w:color w:val="000000"/>
          <w:sz w:val="28"/>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rsidR="005964CB" w:rsidRPr="00C907C6" w:rsidRDefault="005964CB">
      <w:pPr>
        <w:sectPr w:rsidR="005964CB" w:rsidRPr="00C907C6">
          <w:pgSz w:w="11906" w:h="16383"/>
          <w:pgMar w:top="1134" w:right="850" w:bottom="1134" w:left="1701" w:header="720" w:footer="720" w:gutter="0"/>
          <w:cols w:space="720"/>
        </w:sectPr>
      </w:pPr>
    </w:p>
    <w:p w:rsidR="005964CB" w:rsidRPr="00C907C6" w:rsidRDefault="00D61E5D">
      <w:pPr>
        <w:spacing w:after="0" w:line="264" w:lineRule="auto"/>
        <w:ind w:left="120"/>
        <w:jc w:val="both"/>
      </w:pPr>
      <w:bookmarkStart w:id="4" w:name="block-2594622"/>
      <w:bookmarkEnd w:id="3"/>
      <w:r w:rsidRPr="00C907C6">
        <w:rPr>
          <w:rFonts w:ascii="Times New Roman" w:hAnsi="Times New Roman"/>
          <w:b/>
          <w:color w:val="000000"/>
          <w:sz w:val="28"/>
        </w:rPr>
        <w:lastRenderedPageBreak/>
        <w:t>ПЛАНИРУЕМЫЕ ОБРАЗОВАТЕЛЬНЫЕ РЕЗУЛЬТАТЫ</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ЛИЧНОСТНЫЕ РЕЗУЛЬТАТЫ</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color w:val="000000"/>
          <w:sz w:val="28"/>
        </w:rPr>
        <w:t>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rsidR="005964CB" w:rsidRPr="00C907C6" w:rsidRDefault="00D61E5D">
      <w:pPr>
        <w:spacing w:after="0" w:line="264" w:lineRule="auto"/>
        <w:ind w:firstLine="600"/>
        <w:jc w:val="both"/>
      </w:pPr>
      <w:r w:rsidRPr="00C907C6">
        <w:rPr>
          <w:rFonts w:ascii="Times New Roman" w:hAnsi="Times New Roman"/>
          <w:b/>
          <w:color w:val="000000"/>
          <w:sz w:val="28"/>
        </w:rPr>
        <w:t>Патриотического воспитания</w:t>
      </w:r>
      <w:r w:rsidRPr="00C907C6">
        <w:rPr>
          <w:rFonts w:ascii="Times New Roman" w:hAnsi="Times New Roman"/>
          <w:color w:val="000000"/>
          <w:sz w:val="28"/>
        </w:rPr>
        <w:t>: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5964CB" w:rsidRPr="00C907C6" w:rsidRDefault="00D61E5D">
      <w:pPr>
        <w:spacing w:after="0" w:line="264" w:lineRule="auto"/>
        <w:ind w:firstLine="600"/>
        <w:jc w:val="both"/>
      </w:pPr>
      <w:r w:rsidRPr="00C907C6">
        <w:rPr>
          <w:rFonts w:ascii="Times New Roman" w:hAnsi="Times New Roman"/>
          <w:b/>
          <w:color w:val="000000"/>
          <w:sz w:val="28"/>
        </w:rPr>
        <w:t>Гражданского воспитания:</w:t>
      </w:r>
      <w:r w:rsidRPr="00C907C6">
        <w:rPr>
          <w:rFonts w:ascii="Times New Roman" w:hAnsi="Times New Roman"/>
          <w:color w:val="000000"/>
          <w:sz w:val="28"/>
        </w:rPr>
        <w:t xml:space="preserve">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 («экологический патруль», </w:t>
      </w:r>
      <w:proofErr w:type="spellStart"/>
      <w:r w:rsidRPr="00C907C6">
        <w:rPr>
          <w:rFonts w:ascii="Times New Roman" w:hAnsi="Times New Roman"/>
          <w:color w:val="000000"/>
          <w:sz w:val="28"/>
        </w:rPr>
        <w:t>волонтёрство</w:t>
      </w:r>
      <w:proofErr w:type="spellEnd"/>
      <w:r w:rsidRPr="00C907C6">
        <w:rPr>
          <w:rFonts w:ascii="Times New Roman" w:hAnsi="Times New Roman"/>
          <w:color w:val="000000"/>
          <w:sz w:val="28"/>
        </w:rPr>
        <w:t>).</w:t>
      </w:r>
    </w:p>
    <w:p w:rsidR="005964CB" w:rsidRPr="00C907C6" w:rsidRDefault="00D61E5D">
      <w:pPr>
        <w:spacing w:after="0" w:line="264" w:lineRule="auto"/>
        <w:ind w:firstLine="600"/>
        <w:jc w:val="both"/>
      </w:pPr>
      <w:r w:rsidRPr="00C907C6">
        <w:rPr>
          <w:rFonts w:ascii="Times New Roman" w:hAnsi="Times New Roman"/>
          <w:b/>
          <w:color w:val="000000"/>
          <w:sz w:val="28"/>
        </w:rPr>
        <w:t>Духовно-нравственного воспитания:</w:t>
      </w:r>
      <w:r w:rsidRPr="00C907C6">
        <w:rPr>
          <w:rFonts w:ascii="Times New Roman" w:hAnsi="Times New Roman"/>
          <w:color w:val="000000"/>
          <w:sz w:val="28"/>
        </w:rPr>
        <w:t xml:space="preserve">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rsidR="005964CB" w:rsidRPr="00C907C6" w:rsidRDefault="00D61E5D">
      <w:pPr>
        <w:spacing w:after="0" w:line="264" w:lineRule="auto"/>
        <w:ind w:firstLine="600"/>
        <w:jc w:val="both"/>
      </w:pPr>
      <w:r w:rsidRPr="00C907C6">
        <w:rPr>
          <w:rFonts w:ascii="Times New Roman" w:hAnsi="Times New Roman"/>
          <w:b/>
          <w:color w:val="000000"/>
          <w:sz w:val="28"/>
        </w:rPr>
        <w:t>Эстетического воспитания:</w:t>
      </w:r>
      <w:r w:rsidRPr="00C907C6">
        <w:rPr>
          <w:rFonts w:ascii="Times New Roman" w:hAnsi="Times New Roman"/>
          <w:color w:val="000000"/>
          <w:sz w:val="28"/>
        </w:rPr>
        <w:t xml:space="preserve"> восприимчивость к разным традициям своего и других народов, понимание роли этнических культурных традиций; </w:t>
      </w:r>
      <w:r w:rsidRPr="00C907C6">
        <w:rPr>
          <w:rFonts w:ascii="Times New Roman" w:hAnsi="Times New Roman"/>
          <w:color w:val="000000"/>
          <w:sz w:val="28"/>
        </w:rPr>
        <w:lastRenderedPageBreak/>
        <w:t>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5964CB" w:rsidRPr="00C907C6" w:rsidRDefault="00D61E5D">
      <w:pPr>
        <w:spacing w:after="0" w:line="264" w:lineRule="auto"/>
        <w:ind w:firstLine="600"/>
        <w:jc w:val="both"/>
      </w:pPr>
      <w:r w:rsidRPr="00C907C6">
        <w:rPr>
          <w:rFonts w:ascii="Times New Roman" w:hAnsi="Times New Roman"/>
          <w:b/>
          <w:color w:val="000000"/>
          <w:sz w:val="28"/>
        </w:rPr>
        <w:t>Ценности научного познания</w:t>
      </w:r>
      <w:r w:rsidRPr="00C907C6">
        <w:rPr>
          <w:rFonts w:ascii="Times New Roman" w:hAnsi="Times New Roman"/>
          <w:color w:val="000000"/>
          <w:sz w:val="28"/>
        </w:rPr>
        <w:t>: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5964CB" w:rsidRPr="00C907C6" w:rsidRDefault="00D61E5D">
      <w:pPr>
        <w:spacing w:after="0" w:line="264" w:lineRule="auto"/>
        <w:ind w:firstLine="600"/>
        <w:jc w:val="both"/>
      </w:pPr>
      <w:r w:rsidRPr="00C907C6">
        <w:rPr>
          <w:rFonts w:ascii="Times New Roman" w:hAnsi="Times New Roman"/>
          <w:b/>
          <w:color w:val="000000"/>
          <w:sz w:val="28"/>
        </w:rPr>
        <w:t>Физического воспитания, формирования культуры здоровья и эмоционального благополучия</w:t>
      </w:r>
      <w:r w:rsidRPr="00C907C6">
        <w:rPr>
          <w:rFonts w:ascii="Times New Roman" w:hAnsi="Times New Roman"/>
          <w:color w:val="000000"/>
          <w:sz w:val="28"/>
        </w:rPr>
        <w:t xml:space="preserve">: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w:t>
      </w:r>
      <w:proofErr w:type="spellStart"/>
      <w:r w:rsidRPr="00C907C6">
        <w:rPr>
          <w:rFonts w:ascii="Times New Roman" w:hAnsi="Times New Roman"/>
          <w:color w:val="000000"/>
          <w:sz w:val="28"/>
        </w:rPr>
        <w:t>сформированность</w:t>
      </w:r>
      <w:proofErr w:type="spellEnd"/>
      <w:r w:rsidRPr="00C907C6">
        <w:rPr>
          <w:rFonts w:ascii="Times New Roman" w:hAnsi="Times New Roman"/>
          <w:color w:val="000000"/>
          <w:sz w:val="28"/>
        </w:rPr>
        <w:t xml:space="preserve">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5964CB" w:rsidRPr="00C907C6" w:rsidRDefault="00D61E5D">
      <w:pPr>
        <w:spacing w:after="0" w:line="264" w:lineRule="auto"/>
        <w:ind w:firstLine="600"/>
        <w:jc w:val="both"/>
      </w:pPr>
      <w:r w:rsidRPr="00C907C6">
        <w:rPr>
          <w:rFonts w:ascii="Times New Roman" w:hAnsi="Times New Roman"/>
          <w:b/>
          <w:color w:val="000000"/>
          <w:sz w:val="28"/>
        </w:rPr>
        <w:t xml:space="preserve">Трудового воспитания: </w:t>
      </w:r>
      <w:r w:rsidRPr="00C907C6">
        <w:rPr>
          <w:rFonts w:ascii="Times New Roman" w:hAnsi="Times New Roman"/>
          <w:color w:val="000000"/>
          <w:sz w:val="28"/>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5964CB" w:rsidRPr="00C907C6" w:rsidRDefault="00D61E5D">
      <w:pPr>
        <w:spacing w:after="0" w:line="264" w:lineRule="auto"/>
        <w:ind w:firstLine="600"/>
        <w:jc w:val="both"/>
      </w:pPr>
      <w:r w:rsidRPr="00C907C6">
        <w:rPr>
          <w:rFonts w:ascii="Times New Roman" w:hAnsi="Times New Roman"/>
          <w:b/>
          <w:color w:val="000000"/>
          <w:sz w:val="28"/>
        </w:rPr>
        <w:t>Экологического воспитания:</w:t>
      </w:r>
      <w:r w:rsidRPr="00C907C6">
        <w:rPr>
          <w:rFonts w:ascii="Times New Roman" w:hAnsi="Times New Roman"/>
          <w:color w:val="000000"/>
          <w:sz w:val="28"/>
        </w:rPr>
        <w:t xml:space="preserve"> ориентация на применение географических знаний для решения задач в области окружающей среды, </w:t>
      </w:r>
      <w:r w:rsidRPr="00C907C6">
        <w:rPr>
          <w:rFonts w:ascii="Times New Roman" w:hAnsi="Times New Roman"/>
          <w:color w:val="000000"/>
          <w:sz w:val="28"/>
        </w:rPr>
        <w:lastRenderedPageBreak/>
        <w:t>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МЕТАПРЕДМЕТНЫЕ РЕЗУЛЬТАТЫ</w:t>
      </w:r>
    </w:p>
    <w:p w:rsidR="005964CB" w:rsidRPr="00C907C6" w:rsidRDefault="005964CB">
      <w:pPr>
        <w:spacing w:after="0" w:line="264" w:lineRule="auto"/>
        <w:ind w:left="120"/>
        <w:jc w:val="both"/>
      </w:pPr>
    </w:p>
    <w:p w:rsidR="005964CB" w:rsidRPr="00C907C6" w:rsidRDefault="00D61E5D">
      <w:pPr>
        <w:spacing w:after="0" w:line="264" w:lineRule="auto"/>
        <w:ind w:firstLine="600"/>
        <w:jc w:val="both"/>
      </w:pPr>
      <w:r w:rsidRPr="00C907C6">
        <w:rPr>
          <w:rFonts w:ascii="Times New Roman" w:hAnsi="Times New Roman"/>
          <w:color w:val="000000"/>
          <w:sz w:val="28"/>
        </w:rPr>
        <w:t xml:space="preserve">Изучение географии в основной школе способствует достижению </w:t>
      </w:r>
      <w:proofErr w:type="spellStart"/>
      <w:r w:rsidRPr="00C907C6">
        <w:rPr>
          <w:rFonts w:ascii="Times New Roman" w:hAnsi="Times New Roman"/>
          <w:color w:val="000000"/>
          <w:sz w:val="28"/>
        </w:rPr>
        <w:t>метапредметных</w:t>
      </w:r>
      <w:proofErr w:type="spellEnd"/>
      <w:r w:rsidRPr="00C907C6">
        <w:rPr>
          <w:rFonts w:ascii="Times New Roman" w:hAnsi="Times New Roman"/>
          <w:color w:val="000000"/>
          <w:sz w:val="28"/>
        </w:rPr>
        <w:t xml:space="preserve"> результатов, в том числе:</w:t>
      </w:r>
    </w:p>
    <w:p w:rsidR="005964CB" w:rsidRPr="00C907C6" w:rsidRDefault="00D61E5D">
      <w:pPr>
        <w:spacing w:after="0" w:line="264" w:lineRule="auto"/>
        <w:ind w:firstLine="600"/>
        <w:jc w:val="both"/>
      </w:pPr>
      <w:r w:rsidRPr="00C907C6">
        <w:rPr>
          <w:rFonts w:ascii="Times New Roman" w:hAnsi="Times New Roman"/>
          <w:b/>
          <w:color w:val="000000"/>
          <w:sz w:val="28"/>
        </w:rPr>
        <w:t>Овладению универсальными познавательными действиями:</w:t>
      </w:r>
    </w:p>
    <w:p w:rsidR="005964CB" w:rsidRPr="00C907C6" w:rsidRDefault="00D61E5D">
      <w:pPr>
        <w:spacing w:after="0" w:line="264" w:lineRule="auto"/>
        <w:ind w:firstLine="600"/>
        <w:jc w:val="both"/>
      </w:pPr>
      <w:r w:rsidRPr="00C907C6">
        <w:rPr>
          <w:rFonts w:ascii="Times New Roman" w:hAnsi="Times New Roman"/>
          <w:b/>
          <w:color w:val="000000"/>
          <w:sz w:val="28"/>
        </w:rPr>
        <w:t>Базовые логические действия</w:t>
      </w:r>
    </w:p>
    <w:p w:rsidR="005964CB" w:rsidRPr="00C907C6" w:rsidRDefault="00D61E5D">
      <w:pPr>
        <w:numPr>
          <w:ilvl w:val="0"/>
          <w:numId w:val="2"/>
        </w:numPr>
        <w:spacing w:after="0" w:line="264" w:lineRule="auto"/>
        <w:jc w:val="both"/>
      </w:pPr>
      <w:r w:rsidRPr="00C907C6">
        <w:rPr>
          <w:rFonts w:ascii="Times New Roman" w:hAnsi="Times New Roman"/>
          <w:color w:val="000000"/>
          <w:sz w:val="28"/>
        </w:rPr>
        <w:t>Выявлять и характеризовать существенные признаки географических объектов, процессов и явлений;</w:t>
      </w:r>
    </w:p>
    <w:p w:rsidR="005964CB" w:rsidRPr="00C907C6" w:rsidRDefault="00D61E5D">
      <w:pPr>
        <w:numPr>
          <w:ilvl w:val="0"/>
          <w:numId w:val="2"/>
        </w:numPr>
        <w:spacing w:after="0" w:line="264" w:lineRule="auto"/>
        <w:jc w:val="both"/>
      </w:pPr>
      <w:r w:rsidRPr="00C907C6">
        <w:rPr>
          <w:rFonts w:ascii="Times New Roman" w:hAnsi="Times New Roman"/>
          <w:color w:val="000000"/>
          <w:sz w:val="28"/>
        </w:rPr>
        <w:t>устанавливать существенный признак классификации географических объектов, процессов и явлений, основания для их сравнения;</w:t>
      </w:r>
    </w:p>
    <w:p w:rsidR="005964CB" w:rsidRPr="00C907C6" w:rsidRDefault="00D61E5D">
      <w:pPr>
        <w:numPr>
          <w:ilvl w:val="0"/>
          <w:numId w:val="2"/>
        </w:numPr>
        <w:spacing w:after="0" w:line="264" w:lineRule="auto"/>
        <w:jc w:val="both"/>
      </w:pPr>
      <w:r w:rsidRPr="00C907C6">
        <w:rPr>
          <w:rFonts w:ascii="Times New Roman" w:hAnsi="Times New Roman"/>
          <w:color w:val="000000"/>
          <w:sz w:val="28"/>
        </w:rPr>
        <w:t>выявлять закономерности и противоречия в рассматриваемых фактах и данных наблюдений с учётом предложенной географической задачи;</w:t>
      </w:r>
    </w:p>
    <w:p w:rsidR="005964CB" w:rsidRPr="00C907C6" w:rsidRDefault="00D61E5D">
      <w:pPr>
        <w:numPr>
          <w:ilvl w:val="0"/>
          <w:numId w:val="2"/>
        </w:numPr>
        <w:spacing w:after="0" w:line="264" w:lineRule="auto"/>
        <w:jc w:val="both"/>
      </w:pPr>
      <w:r w:rsidRPr="00C907C6">
        <w:rPr>
          <w:rFonts w:ascii="Times New Roman" w:hAnsi="Times New Roman"/>
          <w:color w:val="000000"/>
          <w:sz w:val="28"/>
        </w:rPr>
        <w:t>выявлять дефициты географической информации, данных, необходимых для решения поставленной задачи;</w:t>
      </w:r>
    </w:p>
    <w:p w:rsidR="005964CB" w:rsidRPr="00C907C6" w:rsidRDefault="00D61E5D">
      <w:pPr>
        <w:numPr>
          <w:ilvl w:val="0"/>
          <w:numId w:val="2"/>
        </w:numPr>
        <w:spacing w:after="0" w:line="264" w:lineRule="auto"/>
        <w:jc w:val="both"/>
      </w:pPr>
      <w:r w:rsidRPr="00C907C6">
        <w:rPr>
          <w:rFonts w:ascii="Times New Roman" w:hAnsi="Times New Roman"/>
          <w:color w:val="000000"/>
          <w:sz w:val="28"/>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5964CB" w:rsidRPr="00C907C6" w:rsidRDefault="00D61E5D">
      <w:pPr>
        <w:numPr>
          <w:ilvl w:val="0"/>
          <w:numId w:val="2"/>
        </w:numPr>
        <w:spacing w:after="0" w:line="264" w:lineRule="auto"/>
        <w:jc w:val="both"/>
      </w:pPr>
      <w:r w:rsidRPr="00C907C6">
        <w:rPr>
          <w:rFonts w:ascii="Times New Roman" w:hAnsi="Times New Roman"/>
          <w:color w:val="000000"/>
          <w:sz w:val="28"/>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rsidR="005964CB" w:rsidRDefault="00D61E5D">
      <w:pPr>
        <w:spacing w:after="0" w:line="264" w:lineRule="auto"/>
        <w:ind w:firstLine="600"/>
        <w:jc w:val="both"/>
      </w:pPr>
      <w:r>
        <w:rPr>
          <w:rFonts w:ascii="Times New Roman" w:hAnsi="Times New Roman"/>
          <w:b/>
          <w:color w:val="000000"/>
          <w:sz w:val="28"/>
        </w:rPr>
        <w:t>Базовые исследовательские действия</w:t>
      </w:r>
    </w:p>
    <w:p w:rsidR="005964CB" w:rsidRPr="00C907C6" w:rsidRDefault="00D61E5D">
      <w:pPr>
        <w:numPr>
          <w:ilvl w:val="0"/>
          <w:numId w:val="3"/>
        </w:numPr>
        <w:spacing w:after="0" w:line="264" w:lineRule="auto"/>
        <w:jc w:val="both"/>
      </w:pPr>
      <w:r w:rsidRPr="00C907C6">
        <w:rPr>
          <w:rFonts w:ascii="Times New Roman" w:hAnsi="Times New Roman"/>
          <w:color w:val="000000"/>
          <w:sz w:val="28"/>
        </w:rPr>
        <w:t>Использовать географические вопросы как исследовательский инструмент познания;</w:t>
      </w:r>
    </w:p>
    <w:p w:rsidR="005964CB" w:rsidRPr="00C907C6" w:rsidRDefault="00D61E5D">
      <w:pPr>
        <w:numPr>
          <w:ilvl w:val="0"/>
          <w:numId w:val="3"/>
        </w:numPr>
        <w:spacing w:after="0" w:line="264" w:lineRule="auto"/>
        <w:jc w:val="both"/>
      </w:pPr>
      <w:r w:rsidRPr="00C907C6">
        <w:rPr>
          <w:rFonts w:ascii="Times New Roman" w:hAnsi="Times New Roman"/>
          <w:color w:val="000000"/>
          <w:sz w:val="28"/>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5964CB" w:rsidRPr="00C907C6" w:rsidRDefault="00D61E5D">
      <w:pPr>
        <w:numPr>
          <w:ilvl w:val="0"/>
          <w:numId w:val="3"/>
        </w:numPr>
        <w:spacing w:after="0" w:line="264" w:lineRule="auto"/>
        <w:jc w:val="both"/>
      </w:pPr>
      <w:r w:rsidRPr="00C907C6">
        <w:rPr>
          <w:rFonts w:ascii="Times New Roman" w:hAnsi="Times New Roman"/>
          <w:color w:val="000000"/>
          <w:sz w:val="28"/>
        </w:rPr>
        <w:lastRenderedPageBreak/>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5964CB" w:rsidRPr="00C907C6" w:rsidRDefault="00D61E5D">
      <w:pPr>
        <w:numPr>
          <w:ilvl w:val="0"/>
          <w:numId w:val="3"/>
        </w:numPr>
        <w:spacing w:after="0" w:line="264" w:lineRule="auto"/>
        <w:jc w:val="both"/>
      </w:pPr>
      <w:r w:rsidRPr="00C907C6">
        <w:rPr>
          <w:rFonts w:ascii="Times New Roman" w:hAnsi="Times New Roman"/>
          <w:color w:val="000000"/>
          <w:sz w:val="28"/>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5964CB" w:rsidRPr="00C907C6" w:rsidRDefault="00D61E5D">
      <w:pPr>
        <w:numPr>
          <w:ilvl w:val="0"/>
          <w:numId w:val="3"/>
        </w:numPr>
        <w:spacing w:after="0" w:line="264" w:lineRule="auto"/>
        <w:jc w:val="both"/>
      </w:pPr>
      <w:r w:rsidRPr="00C907C6">
        <w:rPr>
          <w:rFonts w:ascii="Times New Roman" w:hAnsi="Times New Roman"/>
          <w:color w:val="000000"/>
          <w:sz w:val="28"/>
        </w:rPr>
        <w:t>оценивать достоверность информации, полученной в ходе гео­графического исследования;</w:t>
      </w:r>
    </w:p>
    <w:p w:rsidR="005964CB" w:rsidRPr="00C907C6" w:rsidRDefault="00D61E5D">
      <w:pPr>
        <w:numPr>
          <w:ilvl w:val="0"/>
          <w:numId w:val="3"/>
        </w:numPr>
        <w:spacing w:after="0" w:line="264" w:lineRule="auto"/>
        <w:jc w:val="both"/>
      </w:pPr>
      <w:r w:rsidRPr="00C907C6">
        <w:rPr>
          <w:rFonts w:ascii="Times New Roman" w:hAnsi="Times New Roman"/>
          <w:color w:val="000000"/>
          <w:sz w:val="28"/>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rsidR="005964CB" w:rsidRPr="00C907C6" w:rsidRDefault="00D61E5D">
      <w:pPr>
        <w:numPr>
          <w:ilvl w:val="0"/>
          <w:numId w:val="3"/>
        </w:numPr>
        <w:spacing w:after="0" w:line="264" w:lineRule="auto"/>
        <w:jc w:val="both"/>
      </w:pPr>
      <w:r w:rsidRPr="00C907C6">
        <w:rPr>
          <w:rFonts w:ascii="Times New Roman" w:hAnsi="Times New Roman"/>
          <w:color w:val="000000"/>
          <w:sz w:val="28"/>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5964CB" w:rsidRDefault="00D61E5D">
      <w:pPr>
        <w:spacing w:after="0" w:line="264" w:lineRule="auto"/>
        <w:ind w:firstLine="600"/>
        <w:jc w:val="both"/>
      </w:pPr>
      <w:r>
        <w:rPr>
          <w:rFonts w:ascii="Times New Roman" w:hAnsi="Times New Roman"/>
          <w:b/>
          <w:color w:val="000000"/>
          <w:sz w:val="28"/>
        </w:rPr>
        <w:t>Работа с информацией</w:t>
      </w:r>
    </w:p>
    <w:p w:rsidR="005964CB" w:rsidRPr="00C907C6" w:rsidRDefault="00D61E5D">
      <w:pPr>
        <w:numPr>
          <w:ilvl w:val="0"/>
          <w:numId w:val="4"/>
        </w:numPr>
        <w:spacing w:after="0" w:line="264" w:lineRule="auto"/>
        <w:jc w:val="both"/>
      </w:pPr>
      <w:r w:rsidRPr="00C907C6">
        <w:rPr>
          <w:rFonts w:ascii="Times New Roman" w:hAnsi="Times New Roman"/>
          <w:color w:val="000000"/>
          <w:sz w:val="28"/>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rsidR="005964CB" w:rsidRPr="00C907C6" w:rsidRDefault="00D61E5D">
      <w:pPr>
        <w:numPr>
          <w:ilvl w:val="0"/>
          <w:numId w:val="4"/>
        </w:numPr>
        <w:spacing w:after="0" w:line="264" w:lineRule="auto"/>
        <w:jc w:val="both"/>
      </w:pPr>
      <w:r w:rsidRPr="00C907C6">
        <w:rPr>
          <w:rFonts w:ascii="Times New Roman" w:hAnsi="Times New Roman"/>
          <w:color w:val="000000"/>
          <w:sz w:val="28"/>
        </w:rPr>
        <w:t>выбирать, анализировать и интерпретировать географическую информацию различных видов и форм представления;</w:t>
      </w:r>
    </w:p>
    <w:p w:rsidR="005964CB" w:rsidRPr="00C907C6" w:rsidRDefault="00D61E5D">
      <w:pPr>
        <w:numPr>
          <w:ilvl w:val="0"/>
          <w:numId w:val="4"/>
        </w:numPr>
        <w:spacing w:after="0" w:line="264" w:lineRule="auto"/>
        <w:jc w:val="both"/>
      </w:pPr>
      <w:r w:rsidRPr="00C907C6">
        <w:rPr>
          <w:rFonts w:ascii="Times New Roman" w:hAnsi="Times New Roman"/>
          <w:color w:val="000000"/>
          <w:sz w:val="28"/>
        </w:rPr>
        <w:t>находить сходные аргументы, подтверждающие или опровергающие одну и ту же идею, в различных источниках географической информации;</w:t>
      </w:r>
    </w:p>
    <w:p w:rsidR="005964CB" w:rsidRPr="00C907C6" w:rsidRDefault="00D61E5D">
      <w:pPr>
        <w:numPr>
          <w:ilvl w:val="0"/>
          <w:numId w:val="4"/>
        </w:numPr>
        <w:spacing w:after="0" w:line="264" w:lineRule="auto"/>
        <w:jc w:val="both"/>
      </w:pPr>
      <w:r w:rsidRPr="00C907C6">
        <w:rPr>
          <w:rFonts w:ascii="Times New Roman" w:hAnsi="Times New Roman"/>
          <w:color w:val="000000"/>
          <w:sz w:val="28"/>
        </w:rPr>
        <w:t>самостоятельно выбирать оптимальную форму представления географической информации;</w:t>
      </w:r>
    </w:p>
    <w:p w:rsidR="005964CB" w:rsidRPr="00C907C6" w:rsidRDefault="00D61E5D">
      <w:pPr>
        <w:numPr>
          <w:ilvl w:val="0"/>
          <w:numId w:val="4"/>
        </w:numPr>
        <w:spacing w:after="0" w:line="264" w:lineRule="auto"/>
        <w:jc w:val="both"/>
      </w:pPr>
      <w:r w:rsidRPr="00C907C6">
        <w:rPr>
          <w:rFonts w:ascii="Times New Roman" w:hAnsi="Times New Roman"/>
          <w:color w:val="000000"/>
          <w:sz w:val="28"/>
        </w:rPr>
        <w:t>оценивать надёжность географической информации по критериям, предложенным учителем или сформулированным самостоятельно;</w:t>
      </w:r>
    </w:p>
    <w:p w:rsidR="005964CB" w:rsidRPr="00C907C6" w:rsidRDefault="00D61E5D">
      <w:pPr>
        <w:numPr>
          <w:ilvl w:val="0"/>
          <w:numId w:val="4"/>
        </w:numPr>
        <w:spacing w:after="0" w:line="264" w:lineRule="auto"/>
        <w:jc w:val="both"/>
      </w:pPr>
      <w:r w:rsidRPr="00C907C6">
        <w:rPr>
          <w:rFonts w:ascii="Times New Roman" w:hAnsi="Times New Roman"/>
          <w:color w:val="000000"/>
          <w:sz w:val="28"/>
        </w:rPr>
        <w:t>систематизировать географическую информацию в разных формах.</w:t>
      </w:r>
    </w:p>
    <w:p w:rsidR="005964CB" w:rsidRPr="00C907C6" w:rsidRDefault="005964CB">
      <w:pPr>
        <w:spacing w:after="0" w:line="264" w:lineRule="auto"/>
        <w:ind w:left="120"/>
        <w:jc w:val="both"/>
      </w:pPr>
    </w:p>
    <w:p w:rsidR="005964CB" w:rsidRDefault="00D61E5D">
      <w:pPr>
        <w:spacing w:after="0" w:line="264" w:lineRule="auto"/>
        <w:ind w:left="120"/>
        <w:jc w:val="both"/>
      </w:pPr>
      <w:r>
        <w:rPr>
          <w:rFonts w:ascii="Times New Roman" w:hAnsi="Times New Roman"/>
          <w:b/>
          <w:color w:val="000000"/>
          <w:sz w:val="28"/>
        </w:rPr>
        <w:t>Овладению универсальными коммуникативными действиями:</w:t>
      </w:r>
    </w:p>
    <w:p w:rsidR="005964CB" w:rsidRDefault="00D61E5D">
      <w:pPr>
        <w:spacing w:after="0" w:line="264" w:lineRule="auto"/>
        <w:ind w:firstLine="600"/>
        <w:jc w:val="both"/>
      </w:pPr>
      <w:r>
        <w:rPr>
          <w:rFonts w:ascii="Times New Roman" w:hAnsi="Times New Roman"/>
          <w:b/>
          <w:color w:val="000000"/>
          <w:sz w:val="28"/>
        </w:rPr>
        <w:t>Общение</w:t>
      </w:r>
    </w:p>
    <w:p w:rsidR="005964CB" w:rsidRPr="00C907C6" w:rsidRDefault="00D61E5D">
      <w:pPr>
        <w:numPr>
          <w:ilvl w:val="0"/>
          <w:numId w:val="5"/>
        </w:numPr>
        <w:spacing w:after="0" w:line="264" w:lineRule="auto"/>
        <w:jc w:val="both"/>
      </w:pPr>
      <w:r w:rsidRPr="00C907C6">
        <w:rPr>
          <w:rFonts w:ascii="Times New Roman" w:hAnsi="Times New Roman"/>
          <w:color w:val="000000"/>
          <w:sz w:val="28"/>
        </w:rPr>
        <w:t>формулировать суждения, выражать свою точку зрения по географическим аспектам различных вопросов в устных и письменных текстах;</w:t>
      </w:r>
    </w:p>
    <w:p w:rsidR="005964CB" w:rsidRPr="00C907C6" w:rsidRDefault="00D61E5D">
      <w:pPr>
        <w:numPr>
          <w:ilvl w:val="0"/>
          <w:numId w:val="5"/>
        </w:numPr>
        <w:spacing w:after="0" w:line="264" w:lineRule="auto"/>
        <w:jc w:val="both"/>
      </w:pPr>
      <w:r w:rsidRPr="00C907C6">
        <w:rPr>
          <w:rFonts w:ascii="Times New Roman" w:hAnsi="Times New Roman"/>
          <w:color w:val="000000"/>
          <w:sz w:val="28"/>
        </w:rPr>
        <w:lastRenderedPageBreak/>
        <w:t>в ходе диалога и/или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5964CB" w:rsidRPr="00C907C6" w:rsidRDefault="00D61E5D">
      <w:pPr>
        <w:numPr>
          <w:ilvl w:val="0"/>
          <w:numId w:val="5"/>
        </w:numPr>
        <w:spacing w:after="0" w:line="264" w:lineRule="auto"/>
        <w:jc w:val="both"/>
      </w:pPr>
      <w:r w:rsidRPr="00C907C6">
        <w:rPr>
          <w:rFonts w:ascii="Times New Roman" w:hAnsi="Times New Roman"/>
          <w:color w:val="000000"/>
          <w:sz w:val="28"/>
        </w:rPr>
        <w:t>сопоставлять свои суждения по географическим вопросам с суждениями других участников диалога, обнаруживать различие и сходство позиций;</w:t>
      </w:r>
    </w:p>
    <w:p w:rsidR="005964CB" w:rsidRPr="00C907C6" w:rsidRDefault="00D61E5D">
      <w:pPr>
        <w:numPr>
          <w:ilvl w:val="0"/>
          <w:numId w:val="5"/>
        </w:numPr>
        <w:spacing w:after="0" w:line="264" w:lineRule="auto"/>
        <w:jc w:val="both"/>
      </w:pPr>
      <w:r w:rsidRPr="00C907C6">
        <w:rPr>
          <w:rFonts w:ascii="Times New Roman" w:hAnsi="Times New Roman"/>
          <w:color w:val="000000"/>
          <w:sz w:val="28"/>
        </w:rPr>
        <w:t>публично представлять результаты выполненного исследования или проекта.</w:t>
      </w:r>
    </w:p>
    <w:p w:rsidR="005964CB" w:rsidRDefault="00D61E5D">
      <w:pPr>
        <w:spacing w:after="0" w:line="264" w:lineRule="auto"/>
        <w:ind w:firstLine="600"/>
        <w:jc w:val="both"/>
      </w:pPr>
      <w:r>
        <w:rPr>
          <w:rFonts w:ascii="Times New Roman" w:hAnsi="Times New Roman"/>
          <w:b/>
          <w:color w:val="000000"/>
          <w:sz w:val="28"/>
        </w:rPr>
        <w:t>Совместная деятельность (сотрудничество)</w:t>
      </w:r>
    </w:p>
    <w:p w:rsidR="005964CB" w:rsidRPr="00C907C6" w:rsidRDefault="00D61E5D">
      <w:pPr>
        <w:numPr>
          <w:ilvl w:val="0"/>
          <w:numId w:val="6"/>
        </w:numPr>
        <w:spacing w:after="0" w:line="264" w:lineRule="auto"/>
        <w:jc w:val="both"/>
      </w:pPr>
      <w:r w:rsidRPr="00C907C6">
        <w:rPr>
          <w:rFonts w:ascii="Times New Roman" w:hAnsi="Times New Roman"/>
          <w:color w:val="000000"/>
          <w:sz w:val="28"/>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rsidR="005964CB" w:rsidRPr="00C907C6" w:rsidRDefault="00D61E5D">
      <w:pPr>
        <w:numPr>
          <w:ilvl w:val="0"/>
          <w:numId w:val="6"/>
        </w:numPr>
        <w:spacing w:after="0" w:line="264" w:lineRule="auto"/>
        <w:jc w:val="both"/>
      </w:pPr>
      <w:r w:rsidRPr="00C907C6">
        <w:rPr>
          <w:rFonts w:ascii="Times New Roman" w:hAnsi="Times New Roman"/>
          <w:color w:val="000000"/>
          <w:sz w:val="28"/>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5964CB" w:rsidRPr="00C907C6" w:rsidRDefault="00D61E5D">
      <w:pPr>
        <w:numPr>
          <w:ilvl w:val="0"/>
          <w:numId w:val="6"/>
        </w:numPr>
        <w:spacing w:after="0" w:line="264" w:lineRule="auto"/>
        <w:jc w:val="both"/>
      </w:pPr>
      <w:r w:rsidRPr="00C907C6">
        <w:rPr>
          <w:rFonts w:ascii="Times New Roman" w:hAnsi="Times New Roman"/>
          <w:color w:val="000000"/>
          <w:sz w:val="28"/>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5964CB" w:rsidRPr="00C907C6" w:rsidRDefault="005964CB">
      <w:pPr>
        <w:spacing w:after="0" w:line="264" w:lineRule="auto"/>
        <w:ind w:left="120"/>
        <w:jc w:val="both"/>
      </w:pPr>
    </w:p>
    <w:p w:rsidR="005964CB" w:rsidRPr="00C907C6" w:rsidRDefault="00D61E5D">
      <w:pPr>
        <w:spacing w:after="0" w:line="264" w:lineRule="auto"/>
        <w:ind w:left="120"/>
        <w:jc w:val="both"/>
      </w:pPr>
      <w:r w:rsidRPr="00C907C6">
        <w:rPr>
          <w:rFonts w:ascii="Times New Roman" w:hAnsi="Times New Roman"/>
          <w:b/>
          <w:color w:val="000000"/>
          <w:sz w:val="28"/>
        </w:rPr>
        <w:t>Овладению универсальными учебными регулятивными действиями:</w:t>
      </w:r>
    </w:p>
    <w:p w:rsidR="005964CB" w:rsidRDefault="00D61E5D">
      <w:pPr>
        <w:spacing w:after="0" w:line="264" w:lineRule="auto"/>
        <w:ind w:firstLine="600"/>
        <w:jc w:val="both"/>
      </w:pPr>
      <w:r>
        <w:rPr>
          <w:rFonts w:ascii="Times New Roman" w:hAnsi="Times New Roman"/>
          <w:b/>
          <w:color w:val="000000"/>
          <w:sz w:val="28"/>
        </w:rPr>
        <w:t>Самоорганизация</w:t>
      </w:r>
    </w:p>
    <w:p w:rsidR="005964CB" w:rsidRPr="00C907C6" w:rsidRDefault="00D61E5D">
      <w:pPr>
        <w:numPr>
          <w:ilvl w:val="0"/>
          <w:numId w:val="7"/>
        </w:numPr>
        <w:spacing w:after="0" w:line="264" w:lineRule="auto"/>
        <w:jc w:val="both"/>
      </w:pPr>
      <w:r w:rsidRPr="00C907C6">
        <w:rPr>
          <w:rFonts w:ascii="Times New Roman" w:hAnsi="Times New Roman"/>
          <w:color w:val="000000"/>
          <w:sz w:val="28"/>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rsidR="005964CB" w:rsidRPr="00C907C6" w:rsidRDefault="00D61E5D">
      <w:pPr>
        <w:numPr>
          <w:ilvl w:val="0"/>
          <w:numId w:val="7"/>
        </w:numPr>
        <w:spacing w:after="0" w:line="264" w:lineRule="auto"/>
        <w:jc w:val="both"/>
      </w:pPr>
      <w:r w:rsidRPr="00C907C6">
        <w:rPr>
          <w:rFonts w:ascii="Times New Roman" w:hAnsi="Times New Roman"/>
          <w:color w:val="000000"/>
          <w:sz w:val="28"/>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5964CB" w:rsidRDefault="00D61E5D">
      <w:pPr>
        <w:spacing w:after="0" w:line="264" w:lineRule="auto"/>
        <w:ind w:firstLine="600"/>
        <w:jc w:val="both"/>
      </w:pPr>
      <w:r>
        <w:rPr>
          <w:rFonts w:ascii="Times New Roman" w:hAnsi="Times New Roman"/>
          <w:b/>
          <w:color w:val="000000"/>
          <w:sz w:val="28"/>
        </w:rPr>
        <w:t>Самоконтроль (рефлексия)</w:t>
      </w:r>
    </w:p>
    <w:p w:rsidR="005964CB" w:rsidRPr="00C907C6" w:rsidRDefault="00D61E5D">
      <w:pPr>
        <w:numPr>
          <w:ilvl w:val="0"/>
          <w:numId w:val="8"/>
        </w:numPr>
        <w:spacing w:after="0" w:line="264" w:lineRule="auto"/>
        <w:jc w:val="both"/>
      </w:pPr>
      <w:r w:rsidRPr="00C907C6">
        <w:rPr>
          <w:rFonts w:ascii="Times New Roman" w:hAnsi="Times New Roman"/>
          <w:color w:val="000000"/>
          <w:sz w:val="28"/>
        </w:rPr>
        <w:t>владеть способами самоконтроля и рефлексии;</w:t>
      </w:r>
    </w:p>
    <w:p w:rsidR="005964CB" w:rsidRPr="00C907C6" w:rsidRDefault="00D61E5D">
      <w:pPr>
        <w:numPr>
          <w:ilvl w:val="0"/>
          <w:numId w:val="8"/>
        </w:numPr>
        <w:spacing w:after="0" w:line="264" w:lineRule="auto"/>
        <w:jc w:val="both"/>
      </w:pPr>
      <w:r w:rsidRPr="00C907C6">
        <w:rPr>
          <w:rFonts w:ascii="Times New Roman" w:hAnsi="Times New Roman"/>
          <w:color w:val="000000"/>
          <w:sz w:val="28"/>
        </w:rPr>
        <w:t>объяснять причины достижения (</w:t>
      </w:r>
      <w:proofErr w:type="spellStart"/>
      <w:r w:rsidRPr="00C907C6">
        <w:rPr>
          <w:rFonts w:ascii="Times New Roman" w:hAnsi="Times New Roman"/>
          <w:color w:val="000000"/>
          <w:sz w:val="28"/>
        </w:rPr>
        <w:t>недостижения</w:t>
      </w:r>
      <w:proofErr w:type="spellEnd"/>
      <w:r w:rsidRPr="00C907C6">
        <w:rPr>
          <w:rFonts w:ascii="Times New Roman" w:hAnsi="Times New Roman"/>
          <w:color w:val="000000"/>
          <w:sz w:val="28"/>
        </w:rPr>
        <w:t>) результатов деятельности, давать оценку приобретённому опыту;</w:t>
      </w:r>
    </w:p>
    <w:p w:rsidR="005964CB" w:rsidRPr="00C907C6" w:rsidRDefault="00D61E5D">
      <w:pPr>
        <w:numPr>
          <w:ilvl w:val="0"/>
          <w:numId w:val="8"/>
        </w:numPr>
        <w:spacing w:after="0" w:line="264" w:lineRule="auto"/>
        <w:jc w:val="both"/>
      </w:pPr>
      <w:r w:rsidRPr="00C907C6">
        <w:rPr>
          <w:rFonts w:ascii="Times New Roman" w:hAnsi="Times New Roman"/>
          <w:color w:val="000000"/>
          <w:sz w:val="28"/>
        </w:rPr>
        <w:t>вносить коррективы в деятельность на основе новых обстоятельств, изменившихся ситуаций, установленных ошибок, возникших трудностей;</w:t>
      </w:r>
    </w:p>
    <w:p w:rsidR="005964CB" w:rsidRPr="00C907C6" w:rsidRDefault="00D61E5D">
      <w:pPr>
        <w:numPr>
          <w:ilvl w:val="0"/>
          <w:numId w:val="8"/>
        </w:numPr>
        <w:spacing w:after="0" w:line="264" w:lineRule="auto"/>
        <w:jc w:val="both"/>
      </w:pPr>
      <w:r w:rsidRPr="00C907C6">
        <w:rPr>
          <w:rFonts w:ascii="Times New Roman" w:hAnsi="Times New Roman"/>
          <w:color w:val="000000"/>
          <w:sz w:val="28"/>
        </w:rPr>
        <w:lastRenderedPageBreak/>
        <w:t>оценивать соответствие результата цели и условиям</w:t>
      </w:r>
    </w:p>
    <w:p w:rsidR="005964CB" w:rsidRDefault="00D61E5D">
      <w:pPr>
        <w:spacing w:after="0" w:line="264" w:lineRule="auto"/>
        <w:ind w:firstLine="600"/>
        <w:jc w:val="both"/>
      </w:pPr>
      <w:r>
        <w:rPr>
          <w:rFonts w:ascii="Times New Roman" w:hAnsi="Times New Roman"/>
          <w:b/>
          <w:color w:val="000000"/>
          <w:sz w:val="28"/>
        </w:rPr>
        <w:t>Принятие себя и других</w:t>
      </w:r>
    </w:p>
    <w:p w:rsidR="005964CB" w:rsidRPr="00C907C6" w:rsidRDefault="00D61E5D">
      <w:pPr>
        <w:numPr>
          <w:ilvl w:val="0"/>
          <w:numId w:val="9"/>
        </w:numPr>
        <w:spacing w:after="0" w:line="264" w:lineRule="auto"/>
        <w:jc w:val="both"/>
      </w:pPr>
      <w:r w:rsidRPr="00C907C6">
        <w:rPr>
          <w:rFonts w:ascii="Times New Roman" w:hAnsi="Times New Roman"/>
          <w:color w:val="000000"/>
          <w:sz w:val="28"/>
        </w:rPr>
        <w:t>осознанно относиться к другому человеку, его мнению;</w:t>
      </w:r>
    </w:p>
    <w:p w:rsidR="005964CB" w:rsidRPr="00C907C6" w:rsidRDefault="00D61E5D">
      <w:pPr>
        <w:numPr>
          <w:ilvl w:val="0"/>
          <w:numId w:val="9"/>
        </w:numPr>
        <w:spacing w:after="0" w:line="264" w:lineRule="auto"/>
        <w:jc w:val="both"/>
      </w:pPr>
      <w:r w:rsidRPr="00C907C6">
        <w:rPr>
          <w:rFonts w:ascii="Times New Roman" w:hAnsi="Times New Roman"/>
          <w:color w:val="000000"/>
          <w:sz w:val="28"/>
        </w:rPr>
        <w:t>признавать своё право на ошибку и такое же право другого.</w:t>
      </w:r>
    </w:p>
    <w:p w:rsidR="005964CB" w:rsidRPr="00C907C6" w:rsidRDefault="005964CB">
      <w:pPr>
        <w:spacing w:after="0" w:line="264" w:lineRule="auto"/>
        <w:ind w:left="120"/>
        <w:jc w:val="both"/>
      </w:pPr>
    </w:p>
    <w:p w:rsidR="005964CB" w:rsidRDefault="00D61E5D">
      <w:pPr>
        <w:spacing w:after="0" w:line="264" w:lineRule="auto"/>
        <w:ind w:left="120"/>
        <w:jc w:val="both"/>
      </w:pPr>
      <w:r>
        <w:rPr>
          <w:rFonts w:ascii="Times New Roman" w:hAnsi="Times New Roman"/>
          <w:b/>
          <w:color w:val="000000"/>
          <w:sz w:val="28"/>
        </w:rPr>
        <w:t>ПРЕДМЕТНЫЕ РЕЗУЛЬТАТЫ</w:t>
      </w:r>
    </w:p>
    <w:p w:rsidR="005964CB" w:rsidRDefault="005964CB">
      <w:pPr>
        <w:spacing w:after="0" w:line="264" w:lineRule="auto"/>
        <w:ind w:left="120"/>
        <w:jc w:val="both"/>
      </w:pPr>
    </w:p>
    <w:p w:rsidR="005964CB" w:rsidRDefault="00D61E5D">
      <w:pPr>
        <w:spacing w:after="0" w:line="264" w:lineRule="auto"/>
        <w:ind w:left="120"/>
        <w:jc w:val="both"/>
      </w:pPr>
      <w:r>
        <w:rPr>
          <w:rFonts w:ascii="Times New Roman" w:hAnsi="Times New Roman"/>
          <w:b/>
          <w:color w:val="000000"/>
          <w:sz w:val="28"/>
        </w:rPr>
        <w:t>5 КЛАСС</w:t>
      </w:r>
    </w:p>
    <w:p w:rsidR="005964CB" w:rsidRDefault="005964CB">
      <w:pPr>
        <w:spacing w:after="0" w:line="264" w:lineRule="auto"/>
        <w:ind w:left="120"/>
        <w:jc w:val="both"/>
      </w:pPr>
    </w:p>
    <w:p w:rsidR="005964CB" w:rsidRPr="00C907C6" w:rsidRDefault="00D61E5D">
      <w:pPr>
        <w:numPr>
          <w:ilvl w:val="0"/>
          <w:numId w:val="10"/>
        </w:numPr>
        <w:spacing w:after="0" w:line="264" w:lineRule="auto"/>
        <w:jc w:val="both"/>
      </w:pPr>
      <w:r w:rsidRPr="00C907C6">
        <w:rPr>
          <w:rFonts w:ascii="Times New Roman" w:hAnsi="Times New Roman"/>
          <w:color w:val="000000"/>
          <w:sz w:val="28"/>
        </w:rPr>
        <w:t>Приводить примеры географических объектов, процессов и явлений, изучаемых различными ветвями географической науки;</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приводить примеры методов исследования, применяемых в географии;</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 xml:space="preserve">выбирать источники географической информации (картографические, текстовые, видео и фотоизображения, </w:t>
      </w:r>
      <w:proofErr w:type="spellStart"/>
      <w:r w:rsidRPr="00C907C6">
        <w:rPr>
          <w:rFonts w:ascii="Times New Roman" w:hAnsi="Times New Roman"/>
          <w:color w:val="000000"/>
          <w:sz w:val="28"/>
        </w:rPr>
        <w:t>интернет-ресурсы</w:t>
      </w:r>
      <w:proofErr w:type="spellEnd"/>
      <w:r w:rsidRPr="00C907C6">
        <w:rPr>
          <w:rFonts w:ascii="Times New Roman" w:hAnsi="Times New Roman"/>
          <w:color w:val="000000"/>
          <w:sz w:val="28"/>
        </w:rPr>
        <w:t>), необходимые для изучения истории географических открытий и важнейших географических исследований современности;</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различать вклад великих путешественников в географическое изучение Земли;</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описывать и сравнивать маршруты их путешествий;</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 xml:space="preserve">находить в различных источниках информации (включая </w:t>
      </w:r>
      <w:proofErr w:type="spellStart"/>
      <w:r w:rsidRPr="00C907C6">
        <w:rPr>
          <w:rFonts w:ascii="Times New Roman" w:hAnsi="Times New Roman"/>
          <w:color w:val="000000"/>
          <w:sz w:val="28"/>
        </w:rPr>
        <w:t>интернет-ресурсы</w:t>
      </w:r>
      <w:proofErr w:type="spellEnd"/>
      <w:r w:rsidRPr="00C907C6">
        <w:rPr>
          <w:rFonts w:ascii="Times New Roman" w:hAnsi="Times New Roman"/>
          <w:color w:val="000000"/>
          <w:sz w:val="28"/>
        </w:rPr>
        <w:t>) факты, позволяющие оценить вклад российских путешественников и исследователей в развитие знаний о Земле;</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различать вклад великих путешественников в географическое изучение Земли;</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описывать и сравнивать маршруты их путешествий;</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 xml:space="preserve">находить в различных источниках информации (включая </w:t>
      </w:r>
      <w:proofErr w:type="spellStart"/>
      <w:r w:rsidRPr="00C907C6">
        <w:rPr>
          <w:rFonts w:ascii="Times New Roman" w:hAnsi="Times New Roman"/>
          <w:color w:val="000000"/>
          <w:sz w:val="28"/>
        </w:rPr>
        <w:t>интернет-ресурсы</w:t>
      </w:r>
      <w:proofErr w:type="spellEnd"/>
      <w:r w:rsidRPr="00C907C6">
        <w:rPr>
          <w:rFonts w:ascii="Times New Roman" w:hAnsi="Times New Roman"/>
          <w:color w:val="000000"/>
          <w:sz w:val="28"/>
        </w:rPr>
        <w:t>) факты, позволяющие оценить вклад российских путешественников и исследователей в развитие знаний о Земле;</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определять направления, расстояния по плану местности и по географическим картам, географические координаты по географическим картам;</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lastRenderedPageBreak/>
        <w:t>применять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различать понятия «план местности» и «географическая карта», параллель» и «меридиан»;</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приводить примеры влияния Солнца на мир живой и неживой природы;</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объяснять причины смены дня и ночи и времён года;</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различать понятия «земная кора»; «ядро», «мантия»; «минерал» и «горная порода»;</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различать понятия «материковая» и «океаническая» земная кора;</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различать изученные минералы и горные породы, материковую и океаническую земную кору;</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показывать на карте и обозначать на контурной карте материки и океаны, крупные формы рельефа Земли;</w:t>
      </w:r>
    </w:p>
    <w:p w:rsidR="005964CB" w:rsidRDefault="00D61E5D">
      <w:pPr>
        <w:numPr>
          <w:ilvl w:val="0"/>
          <w:numId w:val="10"/>
        </w:numPr>
        <w:spacing w:after="0" w:line="264" w:lineRule="auto"/>
        <w:jc w:val="both"/>
      </w:pPr>
      <w:r>
        <w:rPr>
          <w:rFonts w:ascii="Times New Roman" w:hAnsi="Times New Roman"/>
          <w:color w:val="000000"/>
          <w:sz w:val="28"/>
        </w:rPr>
        <w:t>различать горы и равнины;</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классифицировать формы рельефа суши по высоте и по внешнему облику;</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называть причины землетрясений и вулканических извержений;</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применять понятия «эпицентр землетрясения» и «очаг землетрясения» для решения познавательных задач;</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 xml:space="preserve">распознавать проявления в окружающем мире внутренних и внешних процессов </w:t>
      </w:r>
      <w:proofErr w:type="spellStart"/>
      <w:r w:rsidRPr="00C907C6">
        <w:rPr>
          <w:rFonts w:ascii="Times New Roman" w:hAnsi="Times New Roman"/>
          <w:color w:val="000000"/>
          <w:sz w:val="28"/>
        </w:rPr>
        <w:t>рельефообразования</w:t>
      </w:r>
      <w:proofErr w:type="spellEnd"/>
      <w:r w:rsidRPr="00C907C6">
        <w:rPr>
          <w:rFonts w:ascii="Times New Roman" w:hAnsi="Times New Roman"/>
          <w:color w:val="000000"/>
          <w:sz w:val="28"/>
        </w:rPr>
        <w:t>: вулканизма, землетрясений; физического, химического и биологического видов выветривания;</w:t>
      </w:r>
    </w:p>
    <w:p w:rsidR="005964CB" w:rsidRDefault="00D61E5D">
      <w:pPr>
        <w:numPr>
          <w:ilvl w:val="0"/>
          <w:numId w:val="10"/>
        </w:numPr>
        <w:spacing w:after="0" w:line="264" w:lineRule="auto"/>
        <w:jc w:val="both"/>
      </w:pPr>
      <w:r>
        <w:rPr>
          <w:rFonts w:ascii="Times New Roman" w:hAnsi="Times New Roman"/>
          <w:color w:val="000000"/>
          <w:sz w:val="28"/>
        </w:rPr>
        <w:t>классифицировать острова по происхождению;</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приводить примеры опасных природных явлений в литосфере и средств их предупреждения;</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приводить примеры изменений в литосфере в результате деятельности человека на примере своей местности, России и мира;</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lastRenderedPageBreak/>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 xml:space="preserve">приводить примеры действия внешних процессов </w:t>
      </w:r>
      <w:proofErr w:type="spellStart"/>
      <w:r w:rsidRPr="00C907C6">
        <w:rPr>
          <w:rFonts w:ascii="Times New Roman" w:hAnsi="Times New Roman"/>
          <w:color w:val="000000"/>
          <w:sz w:val="28"/>
        </w:rPr>
        <w:t>рельефообразования</w:t>
      </w:r>
      <w:proofErr w:type="spellEnd"/>
      <w:r w:rsidRPr="00C907C6">
        <w:rPr>
          <w:rFonts w:ascii="Times New Roman" w:hAnsi="Times New Roman"/>
          <w:color w:val="000000"/>
          <w:sz w:val="28"/>
        </w:rPr>
        <w:t xml:space="preserve"> и наличия полезных ископаемых в своей местности;</w:t>
      </w:r>
    </w:p>
    <w:p w:rsidR="005964CB" w:rsidRPr="00C907C6" w:rsidRDefault="00D61E5D">
      <w:pPr>
        <w:numPr>
          <w:ilvl w:val="0"/>
          <w:numId w:val="10"/>
        </w:numPr>
        <w:spacing w:after="0" w:line="264" w:lineRule="auto"/>
        <w:jc w:val="both"/>
      </w:pPr>
      <w:r w:rsidRPr="00C907C6">
        <w:rPr>
          <w:rFonts w:ascii="Times New Roman" w:hAnsi="Times New Roman"/>
          <w:color w:val="000000"/>
          <w:sz w:val="28"/>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5964CB" w:rsidRPr="00C907C6" w:rsidRDefault="005964CB">
      <w:pPr>
        <w:spacing w:after="0" w:line="264" w:lineRule="auto"/>
        <w:ind w:left="120"/>
        <w:jc w:val="both"/>
      </w:pPr>
    </w:p>
    <w:p w:rsidR="005964CB" w:rsidRDefault="00D61E5D">
      <w:pPr>
        <w:spacing w:after="0" w:line="264" w:lineRule="auto"/>
        <w:ind w:left="120"/>
        <w:jc w:val="both"/>
      </w:pPr>
      <w:r>
        <w:rPr>
          <w:rFonts w:ascii="Times New Roman" w:hAnsi="Times New Roman"/>
          <w:b/>
          <w:color w:val="000000"/>
          <w:sz w:val="28"/>
        </w:rPr>
        <w:t>6 КЛАСС</w:t>
      </w:r>
    </w:p>
    <w:p w:rsidR="005964CB" w:rsidRDefault="005964CB">
      <w:pPr>
        <w:spacing w:after="0" w:line="264" w:lineRule="auto"/>
        <w:ind w:left="120"/>
        <w:jc w:val="both"/>
      </w:pPr>
    </w:p>
    <w:p w:rsidR="005964CB" w:rsidRPr="00C907C6" w:rsidRDefault="00D61E5D">
      <w:pPr>
        <w:numPr>
          <w:ilvl w:val="0"/>
          <w:numId w:val="11"/>
        </w:numPr>
        <w:spacing w:after="0" w:line="264" w:lineRule="auto"/>
        <w:jc w:val="both"/>
      </w:pPr>
      <w:r w:rsidRPr="00C907C6">
        <w:rPr>
          <w:rFonts w:ascii="Times New Roman" w:hAnsi="Times New Roman"/>
          <w:color w:val="000000"/>
          <w:sz w:val="28"/>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приводить примеры опасных природных явлений в геосферах и средств их предупреждения;</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сравнивать инструментарий (способы) получения географической информации на разных этапах географического изучения Земли;</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различать свойства вод отдельных частей Мирового океана;</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применять понятия «гидросфера», «круговорот воды», «цунами», «приливы и отливы» для решения учебных и (или) практико-ориентированных задач;</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классифицировать объекты гидросферы (моря, озёра, реки, подземные воды, болота, ледники) по заданным признакам;</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различать питание и режим рек;</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сравнивать реки по заданным признакам;</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различать понятия «грунтовые, межпластовые и артезианские воды» и применять их для решения учебных и (или) практико-ориентированных задач;</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устанавливать причинно-следственные связи между питанием, режимом реки и климатом на территории речного бассейна;</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приводить примеры районов распространения многолетней мерзлоты;</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называть причины образования цунами, приливов и отливов;</w:t>
      </w:r>
    </w:p>
    <w:p w:rsidR="005964CB" w:rsidRDefault="00D61E5D">
      <w:pPr>
        <w:numPr>
          <w:ilvl w:val="0"/>
          <w:numId w:val="11"/>
        </w:numPr>
        <w:spacing w:after="0" w:line="264" w:lineRule="auto"/>
        <w:jc w:val="both"/>
      </w:pPr>
      <w:r>
        <w:rPr>
          <w:rFonts w:ascii="Times New Roman" w:hAnsi="Times New Roman"/>
          <w:color w:val="000000"/>
          <w:sz w:val="28"/>
        </w:rPr>
        <w:lastRenderedPageBreak/>
        <w:t>описывать состав, строение атмосферы;</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различать свойства воздуха; климаты Земли; климатообразующие факторы;</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5964CB" w:rsidRDefault="00D61E5D">
      <w:pPr>
        <w:numPr>
          <w:ilvl w:val="0"/>
          <w:numId w:val="11"/>
        </w:numPr>
        <w:spacing w:after="0" w:line="264" w:lineRule="auto"/>
        <w:jc w:val="both"/>
      </w:pPr>
      <w:r>
        <w:rPr>
          <w:rFonts w:ascii="Times New Roman" w:hAnsi="Times New Roman"/>
          <w:color w:val="000000"/>
          <w:sz w:val="28"/>
        </w:rPr>
        <w:t>различать виды атмосферных осадков;</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различать понятия «бризы» и «муссоны»;</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различать понятия «погода» и «климат»;</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различать понятия «атмосфера», «тропосфера», «стратосфера», «верхние слои атмосферы»;</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5964CB" w:rsidRDefault="00D61E5D">
      <w:pPr>
        <w:numPr>
          <w:ilvl w:val="0"/>
          <w:numId w:val="11"/>
        </w:numPr>
        <w:spacing w:after="0" w:line="264" w:lineRule="auto"/>
        <w:jc w:val="both"/>
      </w:pPr>
      <w:r>
        <w:rPr>
          <w:rFonts w:ascii="Times New Roman" w:hAnsi="Times New Roman"/>
          <w:color w:val="000000"/>
          <w:sz w:val="28"/>
        </w:rPr>
        <w:t>называть границы биосферы;</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приводить примеры приспособления живых организмов к среде обитания в разных природных зонах;</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lastRenderedPageBreak/>
        <w:t>различать растительный и животный мир разных территорий Земли;</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объяснять взаимосвязи компонентов природы в природно-территориальном комплексе;</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сравнивать особенности растительного и животного мира в различных природных зонах;</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сравнивать плодородие почв в различных природных зонах;</w:t>
      </w:r>
    </w:p>
    <w:p w:rsidR="005964CB" w:rsidRPr="00C907C6" w:rsidRDefault="00D61E5D">
      <w:pPr>
        <w:numPr>
          <w:ilvl w:val="0"/>
          <w:numId w:val="11"/>
        </w:numPr>
        <w:spacing w:after="0" w:line="264" w:lineRule="auto"/>
        <w:jc w:val="both"/>
      </w:pPr>
      <w:r w:rsidRPr="00C907C6">
        <w:rPr>
          <w:rFonts w:ascii="Times New Roman" w:hAnsi="Times New Roman"/>
          <w:color w:val="000000"/>
          <w:sz w:val="28"/>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5964CB" w:rsidRPr="00C907C6" w:rsidRDefault="005964CB">
      <w:pPr>
        <w:spacing w:after="0" w:line="264" w:lineRule="auto"/>
        <w:ind w:left="120"/>
        <w:jc w:val="both"/>
      </w:pPr>
    </w:p>
    <w:p w:rsidR="005964CB" w:rsidRDefault="00D61E5D">
      <w:pPr>
        <w:spacing w:after="0" w:line="264" w:lineRule="auto"/>
        <w:ind w:left="120"/>
        <w:jc w:val="both"/>
      </w:pPr>
      <w:r>
        <w:rPr>
          <w:rFonts w:ascii="Times New Roman" w:hAnsi="Times New Roman"/>
          <w:b/>
          <w:color w:val="000000"/>
          <w:sz w:val="28"/>
        </w:rPr>
        <w:t>7 КЛАСС</w:t>
      </w:r>
    </w:p>
    <w:p w:rsidR="005964CB" w:rsidRDefault="005964CB">
      <w:pPr>
        <w:spacing w:after="0" w:line="264" w:lineRule="auto"/>
        <w:ind w:left="120"/>
        <w:jc w:val="both"/>
      </w:pPr>
    </w:p>
    <w:p w:rsidR="005964CB" w:rsidRPr="00C907C6" w:rsidRDefault="00D61E5D">
      <w:pPr>
        <w:numPr>
          <w:ilvl w:val="0"/>
          <w:numId w:val="12"/>
        </w:numPr>
        <w:spacing w:after="0" w:line="264" w:lineRule="auto"/>
        <w:jc w:val="both"/>
      </w:pPr>
      <w:r w:rsidRPr="00C907C6">
        <w:rPr>
          <w:rFonts w:ascii="Times New Roman" w:hAnsi="Times New Roman"/>
          <w:color w:val="000000"/>
          <w:sz w:val="28"/>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называть: строение и свойства (целостность, зональность, ритмичность) географической оболочки;</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определять природные зоны по их существенным признакам на основе интеграции и интерпретации информации об особенностях их природы;</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различать изученные процессы и явления, происходящие в географической оболочке;</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приводить примеры изменений в геосферах в результате деятельности человека;</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описывать закономерности изменения в пространстве рельефа, климата, внутренних вод и органического мира;</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называть особенности географических процессов на границах литосферных плит с учётом характера взаимодействия и типа земной коры;</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lastRenderedPageBreak/>
        <w:t>устанавливать (используя географические карты) взаимосвязи между движением литосферных плит и размещением крупных форм рельефа;</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классифицировать воздушные массы Земли, типы климата по заданным показателям;</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объяснять образование тропических муссонов, пассатов тропических широт, западных ветров;</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 xml:space="preserve">описывать климат территории по </w:t>
      </w:r>
      <w:proofErr w:type="spellStart"/>
      <w:r w:rsidRPr="00C907C6">
        <w:rPr>
          <w:rFonts w:ascii="Times New Roman" w:hAnsi="Times New Roman"/>
          <w:color w:val="000000"/>
          <w:sz w:val="28"/>
        </w:rPr>
        <w:t>климатограмме</w:t>
      </w:r>
      <w:proofErr w:type="spellEnd"/>
      <w:r w:rsidRPr="00C907C6">
        <w:rPr>
          <w:rFonts w:ascii="Times New Roman" w:hAnsi="Times New Roman"/>
          <w:color w:val="000000"/>
          <w:sz w:val="28"/>
        </w:rPr>
        <w:t>;</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объяснять влияние климатообразующих факторов на климатические особенности территории;</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5964CB" w:rsidRDefault="00D61E5D">
      <w:pPr>
        <w:numPr>
          <w:ilvl w:val="0"/>
          <w:numId w:val="12"/>
        </w:numPr>
        <w:spacing w:after="0" w:line="264" w:lineRule="auto"/>
        <w:jc w:val="both"/>
      </w:pPr>
      <w:r>
        <w:rPr>
          <w:rFonts w:ascii="Times New Roman" w:hAnsi="Times New Roman"/>
          <w:color w:val="000000"/>
          <w:sz w:val="28"/>
        </w:rPr>
        <w:t>различать океанические течения;</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различать и сравнивать численность населения крупных стран мира;</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сравнивать плотность населения различных территорий;</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применять понятие «плотность населения» для решения учебных и (или) практико-ориентированных задач;</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различать городские и сельские поселения;</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приводить примеры крупнейших городов мира;</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приводить примеры мировых и национальных религий;</w:t>
      </w:r>
    </w:p>
    <w:p w:rsidR="005964CB" w:rsidRDefault="00D61E5D">
      <w:pPr>
        <w:numPr>
          <w:ilvl w:val="0"/>
          <w:numId w:val="12"/>
        </w:numPr>
        <w:spacing w:after="0" w:line="264" w:lineRule="auto"/>
        <w:jc w:val="both"/>
      </w:pPr>
      <w:r>
        <w:rPr>
          <w:rFonts w:ascii="Times New Roman" w:hAnsi="Times New Roman"/>
          <w:color w:val="000000"/>
          <w:sz w:val="28"/>
        </w:rPr>
        <w:t>проводить языковую классификацию народов;</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различать основные виды хозяйственной деятельности людей на различных территориях;</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определять страны по их существенным признакам;</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lastRenderedPageBreak/>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объяснять особенности природы, населения и хозяйства отдельных территорий;</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использовать знания о населении материков и стран для решения различных учебных и практико-ориентированных задач;</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приводить примеры взаимодействия природы и общества в пределах отдельных территорий;</w:t>
      </w:r>
    </w:p>
    <w:p w:rsidR="005964CB" w:rsidRPr="00C907C6" w:rsidRDefault="00D61E5D">
      <w:pPr>
        <w:numPr>
          <w:ilvl w:val="0"/>
          <w:numId w:val="12"/>
        </w:numPr>
        <w:spacing w:after="0" w:line="264" w:lineRule="auto"/>
        <w:jc w:val="both"/>
      </w:pPr>
      <w:r w:rsidRPr="00C907C6">
        <w:rPr>
          <w:rFonts w:ascii="Times New Roman" w:hAnsi="Times New Roman"/>
          <w:color w:val="000000"/>
          <w:sz w:val="28"/>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5964CB" w:rsidRPr="00C907C6" w:rsidRDefault="005964CB">
      <w:pPr>
        <w:spacing w:after="0" w:line="264" w:lineRule="auto"/>
        <w:ind w:left="120"/>
        <w:jc w:val="both"/>
      </w:pPr>
    </w:p>
    <w:p w:rsidR="005964CB" w:rsidRDefault="00D61E5D">
      <w:pPr>
        <w:spacing w:after="0" w:line="264" w:lineRule="auto"/>
        <w:ind w:left="120"/>
        <w:jc w:val="both"/>
      </w:pPr>
      <w:r>
        <w:rPr>
          <w:rFonts w:ascii="Times New Roman" w:hAnsi="Times New Roman"/>
          <w:b/>
          <w:color w:val="000000"/>
          <w:sz w:val="28"/>
        </w:rPr>
        <w:t>8 КЛАСС</w:t>
      </w:r>
    </w:p>
    <w:p w:rsidR="005964CB" w:rsidRDefault="005964CB">
      <w:pPr>
        <w:spacing w:after="0" w:line="264" w:lineRule="auto"/>
        <w:ind w:left="120"/>
        <w:jc w:val="both"/>
      </w:pPr>
    </w:p>
    <w:p w:rsidR="005964CB" w:rsidRPr="00C907C6" w:rsidRDefault="00D61E5D">
      <w:pPr>
        <w:numPr>
          <w:ilvl w:val="0"/>
          <w:numId w:val="13"/>
        </w:numPr>
        <w:spacing w:after="0" w:line="264" w:lineRule="auto"/>
        <w:jc w:val="both"/>
      </w:pPr>
      <w:r w:rsidRPr="00C907C6">
        <w:rPr>
          <w:rFonts w:ascii="Times New Roman" w:hAnsi="Times New Roman"/>
          <w:color w:val="000000"/>
          <w:sz w:val="28"/>
        </w:rPr>
        <w:t>Характеризовать основные этапы истории формирования и изучения территории России;</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находить в различных источниках информации факты, позволяющие определить вклад российских учёных и путешественников в освоение страны;</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характеризовать географическое положение России с использованием информации из различных источников;</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различать федеральные округа, крупные географические районы и макрорегионы России;</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lastRenderedPageBreak/>
        <w:t>приводить примеры субъектов Российской Федерации разных видов и показывать их на географической карте;</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оценивать влияние географического положения регионов России на особенности природы, жизнь и хозяйственную деятельность населения;</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оценивать степень благоприятности природных условий в пределах отдельных регионов страны;</w:t>
      </w:r>
    </w:p>
    <w:p w:rsidR="005964CB" w:rsidRDefault="00D61E5D">
      <w:pPr>
        <w:numPr>
          <w:ilvl w:val="0"/>
          <w:numId w:val="13"/>
        </w:numPr>
        <w:spacing w:after="0" w:line="264" w:lineRule="auto"/>
        <w:jc w:val="both"/>
      </w:pPr>
      <w:r>
        <w:rPr>
          <w:rFonts w:ascii="Times New Roman" w:hAnsi="Times New Roman"/>
          <w:color w:val="000000"/>
          <w:sz w:val="28"/>
        </w:rPr>
        <w:t>проводить классификацию природных ресурсов;</w:t>
      </w:r>
    </w:p>
    <w:p w:rsidR="005964CB" w:rsidRDefault="00D61E5D">
      <w:pPr>
        <w:numPr>
          <w:ilvl w:val="0"/>
          <w:numId w:val="13"/>
        </w:numPr>
        <w:spacing w:after="0" w:line="264" w:lineRule="auto"/>
        <w:jc w:val="both"/>
      </w:pPr>
      <w:r>
        <w:rPr>
          <w:rFonts w:ascii="Times New Roman" w:hAnsi="Times New Roman"/>
          <w:color w:val="000000"/>
          <w:sz w:val="28"/>
        </w:rPr>
        <w:t>распознавать типы природопользования;</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сравнивать особенности компонентов природы отдельных территорий страны;</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объяснять особенности компонентов природы отдельных территорий страны;</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называть географические процессы и явления, определяющие особенности природы страны, отдельных регионов и своей местности;</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lastRenderedPageBreak/>
        <w:t>объяснять распространение по территории страны областей современного горообразования, землетрясений и вулканизма;</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применять понятия «плита», «щит», «моренный холм», «бараньи лбы», «бархан», «дюна» для решения учебных и (или) практико-ориентированных задач;</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различать понятия «испарение», «испаряемость», «коэффициент увлажнения»; использовать их для решения учебных и (или) практико-ориентированных задач;</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описывать и прогнозировать погоду территории по карте погоды;</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использовать понятия «циклон», «антициклон», «атмосферный фронт» для объяснения особенностей погоды отдельных территорий с помощью карт погоды;</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проводить классификацию типов климата и почв России;</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распознавать показатели, характеризующие состояние окружающей среды;</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приводить примеры мер безопасности, в том числе для экономики семьи, в случае природных стихийных бедствий и техногенных катастроф;</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приводить примеры рационального и нерационального природопользования;</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приводить примеры особо охраняемых природных территорий России и своего края, животных и растений, занесённых в Красную книгу России;</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приводить примеры адаптации человека к разнообразным природным условиям на территории страны;</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сравнивать показатели воспроизводства и качества населения России с мировыми показателями и показателями других стран;</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lastRenderedPageBreak/>
        <w:t>различать демографические процессы и явления, характеризующие динамику численности населения России, её отдельных регионов и своего края;</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проводить классификацию населённых пунктов и регионов России по заданным основаниям;</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 ориентированных задач;</w:t>
      </w:r>
    </w:p>
    <w:p w:rsidR="005964CB" w:rsidRPr="00C907C6" w:rsidRDefault="00D61E5D">
      <w:pPr>
        <w:numPr>
          <w:ilvl w:val="0"/>
          <w:numId w:val="13"/>
        </w:numPr>
        <w:spacing w:after="0" w:line="264" w:lineRule="auto"/>
        <w:jc w:val="both"/>
      </w:pPr>
      <w:r w:rsidRPr="00C907C6">
        <w:rPr>
          <w:rFonts w:ascii="Times New Roman" w:hAnsi="Times New Roman"/>
          <w:color w:val="000000"/>
          <w:sz w:val="28"/>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5964CB" w:rsidRPr="00C907C6" w:rsidRDefault="005964CB">
      <w:pPr>
        <w:spacing w:after="0" w:line="264" w:lineRule="auto"/>
        <w:ind w:left="120"/>
        <w:jc w:val="both"/>
      </w:pPr>
    </w:p>
    <w:p w:rsidR="005964CB" w:rsidRDefault="00D61E5D">
      <w:pPr>
        <w:spacing w:after="0" w:line="264" w:lineRule="auto"/>
        <w:ind w:left="120"/>
        <w:jc w:val="both"/>
      </w:pPr>
      <w:r>
        <w:rPr>
          <w:rFonts w:ascii="Times New Roman" w:hAnsi="Times New Roman"/>
          <w:b/>
          <w:color w:val="000000"/>
          <w:sz w:val="28"/>
        </w:rPr>
        <w:t>9 КЛАСС</w:t>
      </w:r>
    </w:p>
    <w:p w:rsidR="005964CB" w:rsidRDefault="005964CB">
      <w:pPr>
        <w:spacing w:after="0" w:line="264" w:lineRule="auto"/>
        <w:ind w:left="120"/>
        <w:jc w:val="both"/>
      </w:pPr>
    </w:p>
    <w:p w:rsidR="005964CB" w:rsidRPr="00C907C6" w:rsidRDefault="00D61E5D">
      <w:pPr>
        <w:numPr>
          <w:ilvl w:val="0"/>
          <w:numId w:val="14"/>
        </w:numPr>
        <w:spacing w:after="0" w:line="264" w:lineRule="auto"/>
        <w:jc w:val="both"/>
      </w:pPr>
      <w:r w:rsidRPr="00C907C6">
        <w:rPr>
          <w:rFonts w:ascii="Times New Roman" w:hAnsi="Times New Roman"/>
          <w:color w:val="000000"/>
          <w:sz w:val="28"/>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lastRenderedPageBreak/>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различать территории опережающего развития (ТОР), Арктическую зону и зону Севера России;</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различать природно-ресурсный, человеческий и производственный капитал;</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lastRenderedPageBreak/>
        <w:t>различать виды транспорта и основные показатели их работы: грузооборот и пассажирооборот;</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объяснять географические различия населения и хозяйства территорий крупных регионов страны;</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сравнивать географическое положение, географические особенности природно-ресурсного потенциала, населения и хозяйства регионов России;</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приводить примеры объектов Всемирного наследия ЮНЕСКО и описывать их местоположение на географической карте;</w:t>
      </w:r>
    </w:p>
    <w:p w:rsidR="005964CB" w:rsidRPr="00C907C6" w:rsidRDefault="00D61E5D">
      <w:pPr>
        <w:numPr>
          <w:ilvl w:val="0"/>
          <w:numId w:val="14"/>
        </w:numPr>
        <w:spacing w:after="0" w:line="264" w:lineRule="auto"/>
        <w:jc w:val="both"/>
      </w:pPr>
      <w:r w:rsidRPr="00C907C6">
        <w:rPr>
          <w:rFonts w:ascii="Times New Roman" w:hAnsi="Times New Roman"/>
          <w:color w:val="000000"/>
          <w:sz w:val="28"/>
        </w:rPr>
        <w:t>характеризовать место и роль России в мировом хозяйстве.</w:t>
      </w:r>
    </w:p>
    <w:p w:rsidR="005964CB" w:rsidRPr="00C907C6" w:rsidRDefault="005964CB">
      <w:pPr>
        <w:sectPr w:rsidR="005964CB" w:rsidRPr="00C907C6">
          <w:pgSz w:w="11906" w:h="16383"/>
          <w:pgMar w:top="1134" w:right="850" w:bottom="1134" w:left="1701" w:header="720" w:footer="720" w:gutter="0"/>
          <w:cols w:space="720"/>
        </w:sectPr>
      </w:pPr>
    </w:p>
    <w:p w:rsidR="005964CB" w:rsidRDefault="00D61E5D">
      <w:pPr>
        <w:spacing w:after="0"/>
        <w:ind w:left="120"/>
      </w:pPr>
      <w:bookmarkStart w:id="5" w:name="block-2594623"/>
      <w:bookmarkEnd w:id="4"/>
      <w:r w:rsidRPr="00C907C6">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ТЕМАТИЧЕСКОЕ ПЛАНИРОВАНИЕ </w:t>
      </w:r>
    </w:p>
    <w:p w:rsidR="005964CB" w:rsidRDefault="00D61E5D">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89"/>
        <w:gridCol w:w="1841"/>
        <w:gridCol w:w="1910"/>
        <w:gridCol w:w="2837"/>
      </w:tblGrid>
      <w:tr w:rsidR="005964CB">
        <w:trPr>
          <w:trHeight w:val="144"/>
          <w:tblCellSpacing w:w="20" w:type="nil"/>
        </w:trPr>
        <w:tc>
          <w:tcPr>
            <w:tcW w:w="520" w:type="dxa"/>
            <w:vMerge w:val="restart"/>
            <w:tcMar>
              <w:top w:w="50" w:type="dxa"/>
              <w:left w:w="100" w:type="dxa"/>
            </w:tcMar>
            <w:vAlign w:val="center"/>
          </w:tcPr>
          <w:p w:rsidR="005964CB" w:rsidRDefault="00D61E5D">
            <w:pPr>
              <w:spacing w:after="0"/>
              <w:ind w:left="135"/>
            </w:pPr>
            <w:r>
              <w:rPr>
                <w:rFonts w:ascii="Times New Roman" w:hAnsi="Times New Roman"/>
                <w:b/>
                <w:color w:val="000000"/>
                <w:sz w:val="24"/>
              </w:rPr>
              <w:t xml:space="preserve">№ п/п </w:t>
            </w:r>
          </w:p>
          <w:p w:rsidR="005964CB" w:rsidRDefault="005964CB">
            <w:pPr>
              <w:spacing w:after="0"/>
              <w:ind w:left="135"/>
            </w:pPr>
          </w:p>
        </w:tc>
        <w:tc>
          <w:tcPr>
            <w:tcW w:w="2640" w:type="dxa"/>
            <w:vMerge w:val="restart"/>
            <w:tcMar>
              <w:top w:w="50" w:type="dxa"/>
              <w:left w:w="100" w:type="dxa"/>
            </w:tcMar>
            <w:vAlign w:val="center"/>
          </w:tcPr>
          <w:p w:rsidR="005964CB" w:rsidRDefault="00D61E5D">
            <w:pPr>
              <w:spacing w:after="0"/>
              <w:ind w:left="135"/>
            </w:pPr>
            <w:r>
              <w:rPr>
                <w:rFonts w:ascii="Times New Roman" w:hAnsi="Times New Roman"/>
                <w:b/>
                <w:color w:val="000000"/>
                <w:sz w:val="24"/>
              </w:rPr>
              <w:t xml:space="preserve">Наименование разделов и тем программы </w:t>
            </w:r>
          </w:p>
          <w:p w:rsidR="005964CB" w:rsidRDefault="005964CB">
            <w:pPr>
              <w:spacing w:after="0"/>
              <w:ind w:left="135"/>
            </w:pPr>
          </w:p>
        </w:tc>
        <w:tc>
          <w:tcPr>
            <w:tcW w:w="0" w:type="auto"/>
            <w:gridSpan w:val="3"/>
            <w:tcMar>
              <w:top w:w="50" w:type="dxa"/>
              <w:left w:w="100" w:type="dxa"/>
            </w:tcMar>
            <w:vAlign w:val="center"/>
          </w:tcPr>
          <w:p w:rsidR="005964CB" w:rsidRDefault="00D61E5D">
            <w:pPr>
              <w:spacing w:after="0"/>
            </w:pPr>
            <w:r>
              <w:rPr>
                <w:rFonts w:ascii="Times New Roman" w:hAnsi="Times New Roman"/>
                <w:b/>
                <w:color w:val="000000"/>
                <w:sz w:val="24"/>
              </w:rPr>
              <w:t>Количество часов</w:t>
            </w:r>
          </w:p>
        </w:tc>
        <w:tc>
          <w:tcPr>
            <w:tcW w:w="2741" w:type="dxa"/>
            <w:vMerge w:val="restart"/>
            <w:tcMar>
              <w:top w:w="50" w:type="dxa"/>
              <w:left w:w="100" w:type="dxa"/>
            </w:tcMar>
            <w:vAlign w:val="center"/>
          </w:tcPr>
          <w:p w:rsidR="005964CB" w:rsidRDefault="00D61E5D">
            <w:pPr>
              <w:spacing w:after="0"/>
              <w:ind w:left="135"/>
            </w:pPr>
            <w:r>
              <w:rPr>
                <w:rFonts w:ascii="Times New Roman" w:hAnsi="Times New Roman"/>
                <w:b/>
                <w:color w:val="000000"/>
                <w:sz w:val="24"/>
              </w:rPr>
              <w:t xml:space="preserve">Электронные (цифровые) образовательные ресурсы </w:t>
            </w:r>
          </w:p>
          <w:p w:rsidR="005964CB" w:rsidRDefault="005964CB">
            <w:pPr>
              <w:spacing w:after="0"/>
              <w:ind w:left="135"/>
            </w:pPr>
          </w:p>
        </w:tc>
      </w:tr>
      <w:tr w:rsidR="005964CB">
        <w:trPr>
          <w:trHeight w:val="144"/>
          <w:tblCellSpacing w:w="20" w:type="nil"/>
        </w:trPr>
        <w:tc>
          <w:tcPr>
            <w:tcW w:w="0" w:type="auto"/>
            <w:vMerge/>
            <w:tcBorders>
              <w:top w:val="nil"/>
            </w:tcBorders>
            <w:tcMar>
              <w:top w:w="50" w:type="dxa"/>
              <w:left w:w="100" w:type="dxa"/>
            </w:tcMar>
          </w:tcPr>
          <w:p w:rsidR="005964CB" w:rsidRDefault="005964CB"/>
        </w:tc>
        <w:tc>
          <w:tcPr>
            <w:tcW w:w="0" w:type="auto"/>
            <w:vMerge/>
            <w:tcBorders>
              <w:top w:val="nil"/>
            </w:tcBorders>
            <w:tcMar>
              <w:top w:w="50" w:type="dxa"/>
              <w:left w:w="100" w:type="dxa"/>
            </w:tcMar>
          </w:tcPr>
          <w:p w:rsidR="005964CB" w:rsidRDefault="005964CB"/>
        </w:tc>
        <w:tc>
          <w:tcPr>
            <w:tcW w:w="1011" w:type="dxa"/>
            <w:tcMar>
              <w:top w:w="50" w:type="dxa"/>
              <w:left w:w="100" w:type="dxa"/>
            </w:tcMar>
            <w:vAlign w:val="center"/>
          </w:tcPr>
          <w:p w:rsidR="005964CB" w:rsidRDefault="00D61E5D">
            <w:pPr>
              <w:spacing w:after="0"/>
              <w:ind w:left="135"/>
            </w:pPr>
            <w:r>
              <w:rPr>
                <w:rFonts w:ascii="Times New Roman" w:hAnsi="Times New Roman"/>
                <w:b/>
                <w:color w:val="000000"/>
                <w:sz w:val="24"/>
              </w:rPr>
              <w:t xml:space="preserve">Всего </w:t>
            </w:r>
          </w:p>
          <w:p w:rsidR="005964CB" w:rsidRDefault="005964CB">
            <w:pPr>
              <w:spacing w:after="0"/>
              <w:ind w:left="135"/>
            </w:pPr>
          </w:p>
        </w:tc>
        <w:tc>
          <w:tcPr>
            <w:tcW w:w="1738" w:type="dxa"/>
            <w:tcMar>
              <w:top w:w="50" w:type="dxa"/>
              <w:left w:w="100" w:type="dxa"/>
            </w:tcMar>
            <w:vAlign w:val="center"/>
          </w:tcPr>
          <w:p w:rsidR="005964CB" w:rsidRDefault="00D61E5D">
            <w:pPr>
              <w:spacing w:after="0"/>
              <w:ind w:left="135"/>
            </w:pPr>
            <w:r>
              <w:rPr>
                <w:rFonts w:ascii="Times New Roman" w:hAnsi="Times New Roman"/>
                <w:b/>
                <w:color w:val="000000"/>
                <w:sz w:val="24"/>
              </w:rPr>
              <w:t xml:space="preserve">Контрольные работы </w:t>
            </w:r>
          </w:p>
          <w:p w:rsidR="005964CB" w:rsidRDefault="005964CB">
            <w:pPr>
              <w:spacing w:after="0"/>
              <w:ind w:left="135"/>
            </w:pPr>
          </w:p>
        </w:tc>
        <w:tc>
          <w:tcPr>
            <w:tcW w:w="1823" w:type="dxa"/>
            <w:tcMar>
              <w:top w:w="50" w:type="dxa"/>
              <w:left w:w="100" w:type="dxa"/>
            </w:tcMar>
            <w:vAlign w:val="center"/>
          </w:tcPr>
          <w:p w:rsidR="005964CB" w:rsidRDefault="00D61E5D">
            <w:pPr>
              <w:spacing w:after="0"/>
              <w:ind w:left="135"/>
            </w:pPr>
            <w:r>
              <w:rPr>
                <w:rFonts w:ascii="Times New Roman" w:hAnsi="Times New Roman"/>
                <w:b/>
                <w:color w:val="000000"/>
                <w:sz w:val="24"/>
              </w:rPr>
              <w:t xml:space="preserve">Практические работы </w:t>
            </w:r>
          </w:p>
          <w:p w:rsidR="005964CB" w:rsidRDefault="005964CB">
            <w:pPr>
              <w:spacing w:after="0"/>
              <w:ind w:left="135"/>
            </w:pPr>
          </w:p>
        </w:tc>
        <w:tc>
          <w:tcPr>
            <w:tcW w:w="0" w:type="auto"/>
            <w:vMerge/>
            <w:tcBorders>
              <w:top w:val="nil"/>
            </w:tcBorders>
            <w:tcMar>
              <w:top w:w="50" w:type="dxa"/>
              <w:left w:w="100" w:type="dxa"/>
            </w:tcMar>
          </w:tcPr>
          <w:p w:rsidR="005964CB" w:rsidRDefault="005964CB"/>
        </w:tc>
      </w:tr>
      <w:tr w:rsidR="005964CB">
        <w:trPr>
          <w:trHeight w:val="144"/>
          <w:tblCellSpacing w:w="20" w:type="nil"/>
        </w:trPr>
        <w:tc>
          <w:tcPr>
            <w:tcW w:w="0" w:type="auto"/>
            <w:gridSpan w:val="6"/>
            <w:tcMar>
              <w:top w:w="50" w:type="dxa"/>
              <w:left w:w="100" w:type="dxa"/>
            </w:tcMar>
            <w:vAlign w:val="center"/>
          </w:tcPr>
          <w:p w:rsidR="005964CB" w:rsidRDefault="00D61E5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Географическое изучение Земли</w:t>
            </w:r>
          </w:p>
        </w:tc>
      </w:tr>
      <w:tr w:rsidR="005964CB" w:rsidRPr="00C907C6">
        <w:trPr>
          <w:trHeight w:val="144"/>
          <w:tblCellSpacing w:w="20" w:type="nil"/>
        </w:trPr>
        <w:tc>
          <w:tcPr>
            <w:tcW w:w="520" w:type="dxa"/>
            <w:tcMar>
              <w:top w:w="50" w:type="dxa"/>
              <w:left w:w="100" w:type="dxa"/>
            </w:tcMar>
            <w:vAlign w:val="center"/>
          </w:tcPr>
          <w:p w:rsidR="005964CB" w:rsidRDefault="00D61E5D">
            <w:pPr>
              <w:spacing w:after="0"/>
            </w:pPr>
            <w:r>
              <w:rPr>
                <w:rFonts w:ascii="Times New Roman" w:hAnsi="Times New Roman"/>
                <w:color w:val="000000"/>
                <w:sz w:val="24"/>
              </w:rPr>
              <w:t>1.1</w:t>
            </w:r>
          </w:p>
        </w:tc>
        <w:tc>
          <w:tcPr>
            <w:tcW w:w="2640"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Введение. География - наука о планете Земля</w:t>
            </w:r>
          </w:p>
        </w:tc>
        <w:tc>
          <w:tcPr>
            <w:tcW w:w="1011" w:type="dxa"/>
            <w:tcMar>
              <w:top w:w="50" w:type="dxa"/>
              <w:left w:w="100" w:type="dxa"/>
            </w:tcMar>
            <w:vAlign w:val="center"/>
          </w:tcPr>
          <w:p w:rsidR="005964CB" w:rsidRDefault="00D61E5D">
            <w:pPr>
              <w:spacing w:after="0"/>
              <w:ind w:left="135"/>
              <w:jc w:val="center"/>
            </w:pPr>
            <w:r w:rsidRPr="00C907C6">
              <w:rPr>
                <w:rFonts w:ascii="Times New Roman" w:hAnsi="Times New Roman"/>
                <w:color w:val="000000"/>
                <w:sz w:val="24"/>
              </w:rPr>
              <w:t xml:space="preserve"> </w:t>
            </w:r>
            <w:r>
              <w:rPr>
                <w:rFonts w:ascii="Times New Roman" w:hAnsi="Times New Roman"/>
                <w:color w:val="000000"/>
                <w:sz w:val="24"/>
              </w:rPr>
              <w:t xml:space="preserve">2 </w:t>
            </w:r>
          </w:p>
        </w:tc>
        <w:tc>
          <w:tcPr>
            <w:tcW w:w="1738" w:type="dxa"/>
            <w:tcMar>
              <w:top w:w="50" w:type="dxa"/>
              <w:left w:w="100" w:type="dxa"/>
            </w:tcMar>
            <w:vAlign w:val="center"/>
          </w:tcPr>
          <w:p w:rsidR="005964CB" w:rsidRDefault="005964CB">
            <w:pPr>
              <w:spacing w:after="0"/>
              <w:ind w:left="135"/>
              <w:jc w:val="center"/>
            </w:pPr>
          </w:p>
        </w:tc>
        <w:tc>
          <w:tcPr>
            <w:tcW w:w="1823"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6">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413</w:t>
              </w:r>
              <w:r>
                <w:rPr>
                  <w:rFonts w:ascii="Times New Roman" w:hAnsi="Times New Roman"/>
                  <w:color w:val="0000FF"/>
                  <w:u w:val="single"/>
                </w:rPr>
                <w:t>b</w:t>
              </w:r>
              <w:r w:rsidRPr="00C907C6">
                <w:rPr>
                  <w:rFonts w:ascii="Times New Roman" w:hAnsi="Times New Roman"/>
                  <w:color w:val="0000FF"/>
                  <w:u w:val="single"/>
                </w:rPr>
                <w:t>38</w:t>
              </w:r>
            </w:hyperlink>
          </w:p>
        </w:tc>
      </w:tr>
      <w:tr w:rsidR="005964CB" w:rsidRPr="00C907C6">
        <w:trPr>
          <w:trHeight w:val="144"/>
          <w:tblCellSpacing w:w="20" w:type="nil"/>
        </w:trPr>
        <w:tc>
          <w:tcPr>
            <w:tcW w:w="520" w:type="dxa"/>
            <w:tcMar>
              <w:top w:w="50" w:type="dxa"/>
              <w:left w:w="100" w:type="dxa"/>
            </w:tcMar>
            <w:vAlign w:val="center"/>
          </w:tcPr>
          <w:p w:rsidR="005964CB" w:rsidRDefault="00D61E5D">
            <w:pPr>
              <w:spacing w:after="0"/>
            </w:pPr>
            <w:r>
              <w:rPr>
                <w:rFonts w:ascii="Times New Roman" w:hAnsi="Times New Roman"/>
                <w:color w:val="000000"/>
                <w:sz w:val="24"/>
              </w:rPr>
              <w:t>1.2</w:t>
            </w:r>
          </w:p>
        </w:tc>
        <w:tc>
          <w:tcPr>
            <w:tcW w:w="2640" w:type="dxa"/>
            <w:tcMar>
              <w:top w:w="50" w:type="dxa"/>
              <w:left w:w="100" w:type="dxa"/>
            </w:tcMar>
            <w:vAlign w:val="center"/>
          </w:tcPr>
          <w:p w:rsidR="005964CB" w:rsidRDefault="00D61E5D">
            <w:pPr>
              <w:spacing w:after="0"/>
              <w:ind w:left="135"/>
            </w:pPr>
            <w:r>
              <w:rPr>
                <w:rFonts w:ascii="Times New Roman" w:hAnsi="Times New Roman"/>
                <w:color w:val="000000"/>
                <w:sz w:val="24"/>
              </w:rPr>
              <w:t>История географических открытий</w:t>
            </w:r>
          </w:p>
        </w:tc>
        <w:tc>
          <w:tcPr>
            <w:tcW w:w="1011"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5964CB" w:rsidRDefault="005964CB">
            <w:pPr>
              <w:spacing w:after="0"/>
              <w:ind w:left="135"/>
              <w:jc w:val="center"/>
            </w:pPr>
          </w:p>
        </w:tc>
        <w:tc>
          <w:tcPr>
            <w:tcW w:w="1823"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413</w:t>
              </w:r>
              <w:r>
                <w:rPr>
                  <w:rFonts w:ascii="Times New Roman" w:hAnsi="Times New Roman"/>
                  <w:color w:val="0000FF"/>
                  <w:u w:val="single"/>
                </w:rPr>
                <w:t>b</w:t>
              </w:r>
              <w:r w:rsidRPr="00C907C6">
                <w:rPr>
                  <w:rFonts w:ascii="Times New Roman" w:hAnsi="Times New Roman"/>
                  <w:color w:val="0000FF"/>
                  <w:u w:val="single"/>
                </w:rPr>
                <w:t>38</w:t>
              </w:r>
            </w:hyperlink>
          </w:p>
        </w:tc>
      </w:tr>
      <w:tr w:rsidR="005964CB">
        <w:trPr>
          <w:trHeight w:val="144"/>
          <w:tblCellSpacing w:w="20" w:type="nil"/>
        </w:trPr>
        <w:tc>
          <w:tcPr>
            <w:tcW w:w="0" w:type="auto"/>
            <w:gridSpan w:val="2"/>
            <w:tcMar>
              <w:top w:w="50" w:type="dxa"/>
              <w:left w:w="100" w:type="dxa"/>
            </w:tcMar>
            <w:vAlign w:val="center"/>
          </w:tcPr>
          <w:p w:rsidR="005964CB" w:rsidRDefault="00D61E5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5964CB" w:rsidRDefault="005964CB"/>
        </w:tc>
      </w:tr>
      <w:tr w:rsidR="005964CB">
        <w:trPr>
          <w:trHeight w:val="144"/>
          <w:tblCellSpacing w:w="20" w:type="nil"/>
        </w:trPr>
        <w:tc>
          <w:tcPr>
            <w:tcW w:w="0" w:type="auto"/>
            <w:gridSpan w:val="6"/>
            <w:tcMar>
              <w:top w:w="50" w:type="dxa"/>
              <w:left w:w="100" w:type="dxa"/>
            </w:tcMar>
            <w:vAlign w:val="center"/>
          </w:tcPr>
          <w:p w:rsidR="005964CB" w:rsidRDefault="00D61E5D">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Изображения земной поверхности</w:t>
            </w:r>
          </w:p>
        </w:tc>
      </w:tr>
      <w:tr w:rsidR="005964CB" w:rsidRPr="00C907C6">
        <w:trPr>
          <w:trHeight w:val="144"/>
          <w:tblCellSpacing w:w="20" w:type="nil"/>
        </w:trPr>
        <w:tc>
          <w:tcPr>
            <w:tcW w:w="520" w:type="dxa"/>
            <w:tcMar>
              <w:top w:w="50" w:type="dxa"/>
              <w:left w:w="100" w:type="dxa"/>
            </w:tcMar>
            <w:vAlign w:val="center"/>
          </w:tcPr>
          <w:p w:rsidR="005964CB" w:rsidRDefault="00D61E5D">
            <w:pPr>
              <w:spacing w:after="0"/>
            </w:pPr>
            <w:r>
              <w:rPr>
                <w:rFonts w:ascii="Times New Roman" w:hAnsi="Times New Roman"/>
                <w:color w:val="000000"/>
                <w:sz w:val="24"/>
              </w:rPr>
              <w:t>2.1</w:t>
            </w:r>
          </w:p>
        </w:tc>
        <w:tc>
          <w:tcPr>
            <w:tcW w:w="2640" w:type="dxa"/>
            <w:tcMar>
              <w:top w:w="50" w:type="dxa"/>
              <w:left w:w="100" w:type="dxa"/>
            </w:tcMar>
            <w:vAlign w:val="center"/>
          </w:tcPr>
          <w:p w:rsidR="005964CB" w:rsidRDefault="00D61E5D">
            <w:pPr>
              <w:spacing w:after="0"/>
              <w:ind w:left="135"/>
            </w:pPr>
            <w:r>
              <w:rPr>
                <w:rFonts w:ascii="Times New Roman" w:hAnsi="Times New Roman"/>
                <w:color w:val="000000"/>
                <w:sz w:val="24"/>
              </w:rPr>
              <w:t>Планы местности</w:t>
            </w:r>
          </w:p>
        </w:tc>
        <w:tc>
          <w:tcPr>
            <w:tcW w:w="1011"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rsidR="005964CB" w:rsidRDefault="005964CB">
            <w:pPr>
              <w:spacing w:after="0"/>
              <w:ind w:left="135"/>
              <w:jc w:val="center"/>
            </w:pPr>
          </w:p>
        </w:tc>
        <w:tc>
          <w:tcPr>
            <w:tcW w:w="1823"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413</w:t>
              </w:r>
              <w:r>
                <w:rPr>
                  <w:rFonts w:ascii="Times New Roman" w:hAnsi="Times New Roman"/>
                  <w:color w:val="0000FF"/>
                  <w:u w:val="single"/>
                </w:rPr>
                <w:t>b</w:t>
              </w:r>
              <w:r w:rsidRPr="00C907C6">
                <w:rPr>
                  <w:rFonts w:ascii="Times New Roman" w:hAnsi="Times New Roman"/>
                  <w:color w:val="0000FF"/>
                  <w:u w:val="single"/>
                </w:rPr>
                <w:t>38</w:t>
              </w:r>
            </w:hyperlink>
          </w:p>
        </w:tc>
      </w:tr>
      <w:tr w:rsidR="005964CB" w:rsidRPr="00C907C6">
        <w:trPr>
          <w:trHeight w:val="144"/>
          <w:tblCellSpacing w:w="20" w:type="nil"/>
        </w:trPr>
        <w:tc>
          <w:tcPr>
            <w:tcW w:w="520" w:type="dxa"/>
            <w:tcMar>
              <w:top w:w="50" w:type="dxa"/>
              <w:left w:w="100" w:type="dxa"/>
            </w:tcMar>
            <w:vAlign w:val="center"/>
          </w:tcPr>
          <w:p w:rsidR="005964CB" w:rsidRDefault="00D61E5D">
            <w:pPr>
              <w:spacing w:after="0"/>
            </w:pPr>
            <w:r>
              <w:rPr>
                <w:rFonts w:ascii="Times New Roman" w:hAnsi="Times New Roman"/>
                <w:color w:val="000000"/>
                <w:sz w:val="24"/>
              </w:rPr>
              <w:t>2.2</w:t>
            </w:r>
          </w:p>
        </w:tc>
        <w:tc>
          <w:tcPr>
            <w:tcW w:w="2640" w:type="dxa"/>
            <w:tcMar>
              <w:top w:w="50" w:type="dxa"/>
              <w:left w:w="100" w:type="dxa"/>
            </w:tcMar>
            <w:vAlign w:val="center"/>
          </w:tcPr>
          <w:p w:rsidR="005964CB" w:rsidRDefault="00D61E5D">
            <w:pPr>
              <w:spacing w:after="0"/>
              <w:ind w:left="135"/>
            </w:pPr>
            <w:r>
              <w:rPr>
                <w:rFonts w:ascii="Times New Roman" w:hAnsi="Times New Roman"/>
                <w:color w:val="000000"/>
                <w:sz w:val="24"/>
              </w:rPr>
              <w:t>Географические карты</w:t>
            </w:r>
          </w:p>
        </w:tc>
        <w:tc>
          <w:tcPr>
            <w:tcW w:w="1011"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5 </w:t>
            </w:r>
          </w:p>
        </w:tc>
        <w:tc>
          <w:tcPr>
            <w:tcW w:w="1738" w:type="dxa"/>
            <w:tcMar>
              <w:top w:w="50" w:type="dxa"/>
              <w:left w:w="100" w:type="dxa"/>
            </w:tcMar>
            <w:vAlign w:val="center"/>
          </w:tcPr>
          <w:p w:rsidR="005964CB" w:rsidRDefault="005964CB">
            <w:pPr>
              <w:spacing w:after="0"/>
              <w:ind w:left="135"/>
              <w:jc w:val="center"/>
            </w:pPr>
          </w:p>
        </w:tc>
        <w:tc>
          <w:tcPr>
            <w:tcW w:w="1823"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413</w:t>
              </w:r>
              <w:r>
                <w:rPr>
                  <w:rFonts w:ascii="Times New Roman" w:hAnsi="Times New Roman"/>
                  <w:color w:val="0000FF"/>
                  <w:u w:val="single"/>
                </w:rPr>
                <w:t>b</w:t>
              </w:r>
              <w:r w:rsidRPr="00C907C6">
                <w:rPr>
                  <w:rFonts w:ascii="Times New Roman" w:hAnsi="Times New Roman"/>
                  <w:color w:val="0000FF"/>
                  <w:u w:val="single"/>
                </w:rPr>
                <w:t>38</w:t>
              </w:r>
            </w:hyperlink>
          </w:p>
        </w:tc>
      </w:tr>
      <w:tr w:rsidR="005964CB">
        <w:trPr>
          <w:trHeight w:val="144"/>
          <w:tblCellSpacing w:w="20" w:type="nil"/>
        </w:trPr>
        <w:tc>
          <w:tcPr>
            <w:tcW w:w="0" w:type="auto"/>
            <w:gridSpan w:val="2"/>
            <w:tcMar>
              <w:top w:w="50" w:type="dxa"/>
              <w:left w:w="100" w:type="dxa"/>
            </w:tcMar>
            <w:vAlign w:val="center"/>
          </w:tcPr>
          <w:p w:rsidR="005964CB" w:rsidRDefault="00D61E5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10 </w:t>
            </w:r>
          </w:p>
        </w:tc>
        <w:tc>
          <w:tcPr>
            <w:tcW w:w="0" w:type="auto"/>
            <w:gridSpan w:val="3"/>
            <w:tcMar>
              <w:top w:w="50" w:type="dxa"/>
              <w:left w:w="100" w:type="dxa"/>
            </w:tcMar>
            <w:vAlign w:val="center"/>
          </w:tcPr>
          <w:p w:rsidR="005964CB" w:rsidRDefault="005964CB"/>
        </w:tc>
      </w:tr>
      <w:tr w:rsidR="005964CB" w:rsidRPr="00C907C6">
        <w:trPr>
          <w:trHeight w:val="144"/>
          <w:tblCellSpacing w:w="20" w:type="nil"/>
        </w:trPr>
        <w:tc>
          <w:tcPr>
            <w:tcW w:w="0" w:type="auto"/>
            <w:gridSpan w:val="6"/>
            <w:tcMar>
              <w:top w:w="50" w:type="dxa"/>
              <w:left w:w="100" w:type="dxa"/>
            </w:tcMar>
            <w:vAlign w:val="center"/>
          </w:tcPr>
          <w:p w:rsidR="005964CB" w:rsidRPr="00C907C6" w:rsidRDefault="00D61E5D">
            <w:pPr>
              <w:spacing w:after="0"/>
              <w:ind w:left="135"/>
            </w:pPr>
            <w:r w:rsidRPr="00C907C6">
              <w:rPr>
                <w:rFonts w:ascii="Times New Roman" w:hAnsi="Times New Roman"/>
                <w:b/>
                <w:color w:val="000000"/>
                <w:sz w:val="24"/>
              </w:rPr>
              <w:t>Раздел 3.</w:t>
            </w:r>
            <w:r w:rsidRPr="00C907C6">
              <w:rPr>
                <w:rFonts w:ascii="Times New Roman" w:hAnsi="Times New Roman"/>
                <w:color w:val="000000"/>
                <w:sz w:val="24"/>
              </w:rPr>
              <w:t xml:space="preserve"> </w:t>
            </w:r>
            <w:r w:rsidRPr="00C907C6">
              <w:rPr>
                <w:rFonts w:ascii="Times New Roman" w:hAnsi="Times New Roman"/>
                <w:b/>
                <w:color w:val="000000"/>
                <w:sz w:val="24"/>
              </w:rPr>
              <w:t>Земля - планета Солнечной системы</w:t>
            </w:r>
          </w:p>
        </w:tc>
      </w:tr>
      <w:tr w:rsidR="005964CB" w:rsidRPr="00C907C6">
        <w:trPr>
          <w:trHeight w:val="144"/>
          <w:tblCellSpacing w:w="20" w:type="nil"/>
        </w:trPr>
        <w:tc>
          <w:tcPr>
            <w:tcW w:w="520" w:type="dxa"/>
            <w:tcMar>
              <w:top w:w="50" w:type="dxa"/>
              <w:left w:w="100" w:type="dxa"/>
            </w:tcMar>
            <w:vAlign w:val="center"/>
          </w:tcPr>
          <w:p w:rsidR="005964CB" w:rsidRDefault="00D61E5D">
            <w:pPr>
              <w:spacing w:after="0"/>
            </w:pPr>
            <w:r>
              <w:rPr>
                <w:rFonts w:ascii="Times New Roman" w:hAnsi="Times New Roman"/>
                <w:color w:val="000000"/>
                <w:sz w:val="24"/>
              </w:rPr>
              <w:t>3.1</w:t>
            </w:r>
          </w:p>
        </w:tc>
        <w:tc>
          <w:tcPr>
            <w:tcW w:w="2640" w:type="dxa"/>
            <w:tcMar>
              <w:top w:w="50" w:type="dxa"/>
              <w:left w:w="100" w:type="dxa"/>
            </w:tcMar>
            <w:vAlign w:val="center"/>
          </w:tcPr>
          <w:p w:rsidR="005964CB" w:rsidRDefault="00D61E5D">
            <w:pPr>
              <w:spacing w:after="0"/>
              <w:ind w:left="135"/>
            </w:pPr>
            <w:r>
              <w:rPr>
                <w:rFonts w:ascii="Times New Roman" w:hAnsi="Times New Roman"/>
                <w:color w:val="000000"/>
                <w:sz w:val="24"/>
              </w:rPr>
              <w:t>Земля - планета Солнечной системы</w:t>
            </w:r>
          </w:p>
        </w:tc>
        <w:tc>
          <w:tcPr>
            <w:tcW w:w="1011"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5964CB" w:rsidRDefault="005964CB">
            <w:pPr>
              <w:spacing w:after="0"/>
              <w:ind w:left="135"/>
              <w:jc w:val="center"/>
            </w:pPr>
          </w:p>
        </w:tc>
        <w:tc>
          <w:tcPr>
            <w:tcW w:w="1823"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413</w:t>
              </w:r>
              <w:r>
                <w:rPr>
                  <w:rFonts w:ascii="Times New Roman" w:hAnsi="Times New Roman"/>
                  <w:color w:val="0000FF"/>
                  <w:u w:val="single"/>
                </w:rPr>
                <w:t>b</w:t>
              </w:r>
              <w:r w:rsidRPr="00C907C6">
                <w:rPr>
                  <w:rFonts w:ascii="Times New Roman" w:hAnsi="Times New Roman"/>
                  <w:color w:val="0000FF"/>
                  <w:u w:val="single"/>
                </w:rPr>
                <w:t>38</w:t>
              </w:r>
            </w:hyperlink>
          </w:p>
        </w:tc>
      </w:tr>
      <w:tr w:rsidR="005964CB">
        <w:trPr>
          <w:trHeight w:val="144"/>
          <w:tblCellSpacing w:w="20" w:type="nil"/>
        </w:trPr>
        <w:tc>
          <w:tcPr>
            <w:tcW w:w="0" w:type="auto"/>
            <w:gridSpan w:val="2"/>
            <w:tcMar>
              <w:top w:w="50" w:type="dxa"/>
              <w:left w:w="100" w:type="dxa"/>
            </w:tcMar>
            <w:vAlign w:val="center"/>
          </w:tcPr>
          <w:p w:rsidR="005964CB" w:rsidRDefault="00D61E5D">
            <w:pPr>
              <w:spacing w:after="0"/>
              <w:ind w:left="135"/>
            </w:pPr>
            <w:r>
              <w:rPr>
                <w:rFonts w:ascii="Times New Roman" w:hAnsi="Times New Roman"/>
                <w:color w:val="000000"/>
                <w:sz w:val="24"/>
              </w:rPr>
              <w:t>Итого по разделу</w:t>
            </w:r>
          </w:p>
        </w:tc>
        <w:tc>
          <w:tcPr>
            <w:tcW w:w="1589"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5964CB" w:rsidRDefault="005964CB"/>
        </w:tc>
      </w:tr>
      <w:tr w:rsidR="005964CB">
        <w:trPr>
          <w:trHeight w:val="144"/>
          <w:tblCellSpacing w:w="20" w:type="nil"/>
        </w:trPr>
        <w:tc>
          <w:tcPr>
            <w:tcW w:w="0" w:type="auto"/>
            <w:gridSpan w:val="6"/>
            <w:tcMar>
              <w:top w:w="50" w:type="dxa"/>
              <w:left w:w="100" w:type="dxa"/>
            </w:tcMar>
            <w:vAlign w:val="center"/>
          </w:tcPr>
          <w:p w:rsidR="005964CB" w:rsidRDefault="00D61E5D">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5964CB" w:rsidRPr="00C907C6">
        <w:trPr>
          <w:trHeight w:val="144"/>
          <w:tblCellSpacing w:w="20" w:type="nil"/>
        </w:trPr>
        <w:tc>
          <w:tcPr>
            <w:tcW w:w="520" w:type="dxa"/>
            <w:tcMar>
              <w:top w:w="50" w:type="dxa"/>
              <w:left w:w="100" w:type="dxa"/>
            </w:tcMar>
            <w:vAlign w:val="center"/>
          </w:tcPr>
          <w:p w:rsidR="005964CB" w:rsidRDefault="00D61E5D">
            <w:pPr>
              <w:spacing w:after="0"/>
            </w:pPr>
            <w:r>
              <w:rPr>
                <w:rFonts w:ascii="Times New Roman" w:hAnsi="Times New Roman"/>
                <w:color w:val="000000"/>
                <w:sz w:val="24"/>
              </w:rPr>
              <w:t>4.1</w:t>
            </w:r>
          </w:p>
        </w:tc>
        <w:tc>
          <w:tcPr>
            <w:tcW w:w="2640" w:type="dxa"/>
            <w:tcMar>
              <w:top w:w="50" w:type="dxa"/>
              <w:left w:w="100" w:type="dxa"/>
            </w:tcMar>
            <w:vAlign w:val="center"/>
          </w:tcPr>
          <w:p w:rsidR="005964CB" w:rsidRDefault="00D61E5D">
            <w:pPr>
              <w:spacing w:after="0"/>
              <w:ind w:left="135"/>
            </w:pPr>
            <w:r>
              <w:rPr>
                <w:rFonts w:ascii="Times New Roman" w:hAnsi="Times New Roman"/>
                <w:color w:val="000000"/>
                <w:sz w:val="24"/>
              </w:rPr>
              <w:t>Литосфера - каменная оболочка Земли</w:t>
            </w:r>
          </w:p>
        </w:tc>
        <w:tc>
          <w:tcPr>
            <w:tcW w:w="1011"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7 </w:t>
            </w:r>
          </w:p>
        </w:tc>
        <w:tc>
          <w:tcPr>
            <w:tcW w:w="1738" w:type="dxa"/>
            <w:tcMar>
              <w:top w:w="50" w:type="dxa"/>
              <w:left w:w="100" w:type="dxa"/>
            </w:tcMar>
            <w:vAlign w:val="center"/>
          </w:tcPr>
          <w:p w:rsidR="005964CB" w:rsidRDefault="005964CB">
            <w:pPr>
              <w:spacing w:after="0"/>
              <w:ind w:left="135"/>
              <w:jc w:val="center"/>
            </w:pPr>
          </w:p>
        </w:tc>
        <w:tc>
          <w:tcPr>
            <w:tcW w:w="1823"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413</w:t>
              </w:r>
              <w:r>
                <w:rPr>
                  <w:rFonts w:ascii="Times New Roman" w:hAnsi="Times New Roman"/>
                  <w:color w:val="0000FF"/>
                  <w:u w:val="single"/>
                </w:rPr>
                <w:t>b</w:t>
              </w:r>
              <w:r w:rsidRPr="00C907C6">
                <w:rPr>
                  <w:rFonts w:ascii="Times New Roman" w:hAnsi="Times New Roman"/>
                  <w:color w:val="0000FF"/>
                  <w:u w:val="single"/>
                </w:rPr>
                <w:t>38</w:t>
              </w:r>
            </w:hyperlink>
          </w:p>
        </w:tc>
      </w:tr>
      <w:tr w:rsidR="005964CB">
        <w:trPr>
          <w:trHeight w:val="144"/>
          <w:tblCellSpacing w:w="20" w:type="nil"/>
        </w:trPr>
        <w:tc>
          <w:tcPr>
            <w:tcW w:w="0" w:type="auto"/>
            <w:gridSpan w:val="2"/>
            <w:tcMar>
              <w:top w:w="50" w:type="dxa"/>
              <w:left w:w="100" w:type="dxa"/>
            </w:tcMar>
            <w:vAlign w:val="center"/>
          </w:tcPr>
          <w:p w:rsidR="005964CB" w:rsidRDefault="00D61E5D">
            <w:pPr>
              <w:spacing w:after="0"/>
              <w:ind w:left="135"/>
            </w:pPr>
            <w:r>
              <w:rPr>
                <w:rFonts w:ascii="Times New Roman" w:hAnsi="Times New Roman"/>
                <w:color w:val="000000"/>
                <w:sz w:val="24"/>
              </w:rPr>
              <w:lastRenderedPageBreak/>
              <w:t>Итого по разделу</w:t>
            </w:r>
          </w:p>
        </w:tc>
        <w:tc>
          <w:tcPr>
            <w:tcW w:w="1589"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5964CB" w:rsidRDefault="005964CB"/>
        </w:tc>
      </w:tr>
      <w:tr w:rsidR="005964CB" w:rsidRPr="00C907C6">
        <w:trPr>
          <w:trHeight w:val="144"/>
          <w:tblCellSpacing w:w="20" w:type="nil"/>
        </w:trPr>
        <w:tc>
          <w:tcPr>
            <w:tcW w:w="0" w:type="auto"/>
            <w:gridSpan w:val="2"/>
            <w:tcMar>
              <w:top w:w="50" w:type="dxa"/>
              <w:left w:w="100" w:type="dxa"/>
            </w:tcMar>
            <w:vAlign w:val="center"/>
          </w:tcPr>
          <w:p w:rsidR="005964CB" w:rsidRDefault="00D61E5D">
            <w:pPr>
              <w:spacing w:after="0"/>
              <w:ind w:left="135"/>
            </w:pPr>
            <w:r>
              <w:rPr>
                <w:rFonts w:ascii="Times New Roman" w:hAnsi="Times New Roman"/>
                <w:color w:val="000000"/>
                <w:sz w:val="24"/>
              </w:rPr>
              <w:t>Заключение</w:t>
            </w:r>
          </w:p>
        </w:tc>
        <w:tc>
          <w:tcPr>
            <w:tcW w:w="1589"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1 </w:t>
            </w:r>
          </w:p>
        </w:tc>
        <w:tc>
          <w:tcPr>
            <w:tcW w:w="1738" w:type="dxa"/>
            <w:tcMar>
              <w:top w:w="50" w:type="dxa"/>
              <w:left w:w="100" w:type="dxa"/>
            </w:tcMar>
            <w:vAlign w:val="center"/>
          </w:tcPr>
          <w:p w:rsidR="005964CB" w:rsidRDefault="005964CB">
            <w:pPr>
              <w:spacing w:after="0"/>
              <w:ind w:left="135"/>
              <w:jc w:val="center"/>
            </w:pPr>
          </w:p>
        </w:tc>
        <w:tc>
          <w:tcPr>
            <w:tcW w:w="1823"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0.5 </w:t>
            </w:r>
          </w:p>
        </w:tc>
        <w:tc>
          <w:tcPr>
            <w:tcW w:w="2741"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413</w:t>
              </w:r>
              <w:r>
                <w:rPr>
                  <w:rFonts w:ascii="Times New Roman" w:hAnsi="Times New Roman"/>
                  <w:color w:val="0000FF"/>
                  <w:u w:val="single"/>
                </w:rPr>
                <w:t>b</w:t>
              </w:r>
              <w:r w:rsidRPr="00C907C6">
                <w:rPr>
                  <w:rFonts w:ascii="Times New Roman" w:hAnsi="Times New Roman"/>
                  <w:color w:val="0000FF"/>
                  <w:u w:val="single"/>
                </w:rPr>
                <w:t>38</w:t>
              </w:r>
            </w:hyperlink>
          </w:p>
        </w:tc>
      </w:tr>
      <w:tr w:rsidR="005964CB" w:rsidRPr="00C907C6">
        <w:trPr>
          <w:trHeight w:val="144"/>
          <w:tblCellSpacing w:w="20" w:type="nil"/>
        </w:trPr>
        <w:tc>
          <w:tcPr>
            <w:tcW w:w="0" w:type="auto"/>
            <w:gridSpan w:val="2"/>
            <w:tcMar>
              <w:top w:w="50" w:type="dxa"/>
              <w:left w:w="100" w:type="dxa"/>
            </w:tcMar>
            <w:vAlign w:val="center"/>
          </w:tcPr>
          <w:p w:rsidR="005964CB" w:rsidRDefault="00D61E5D">
            <w:pPr>
              <w:spacing w:after="0"/>
              <w:ind w:left="135"/>
            </w:pPr>
            <w:r>
              <w:rPr>
                <w:rFonts w:ascii="Times New Roman" w:hAnsi="Times New Roman"/>
                <w:color w:val="000000"/>
                <w:sz w:val="24"/>
              </w:rPr>
              <w:t>Резервное время</w:t>
            </w:r>
          </w:p>
        </w:tc>
        <w:tc>
          <w:tcPr>
            <w:tcW w:w="1589"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3 </w:t>
            </w:r>
          </w:p>
        </w:tc>
        <w:tc>
          <w:tcPr>
            <w:tcW w:w="1738"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rsidR="005964CB" w:rsidRDefault="005964CB">
            <w:pPr>
              <w:spacing w:after="0"/>
              <w:ind w:left="135"/>
              <w:jc w:val="center"/>
            </w:pPr>
          </w:p>
        </w:tc>
        <w:tc>
          <w:tcPr>
            <w:tcW w:w="2741"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413</w:t>
              </w:r>
              <w:r>
                <w:rPr>
                  <w:rFonts w:ascii="Times New Roman" w:hAnsi="Times New Roman"/>
                  <w:color w:val="0000FF"/>
                  <w:u w:val="single"/>
                </w:rPr>
                <w:t>b</w:t>
              </w:r>
              <w:r w:rsidRPr="00C907C6">
                <w:rPr>
                  <w:rFonts w:ascii="Times New Roman" w:hAnsi="Times New Roman"/>
                  <w:color w:val="0000FF"/>
                  <w:u w:val="single"/>
                </w:rPr>
                <w:t>38</w:t>
              </w:r>
            </w:hyperlink>
          </w:p>
        </w:tc>
      </w:tr>
      <w:tr w:rsidR="005964CB">
        <w:trPr>
          <w:trHeight w:val="144"/>
          <w:tblCellSpacing w:w="20" w:type="nil"/>
        </w:trPr>
        <w:tc>
          <w:tcPr>
            <w:tcW w:w="0" w:type="auto"/>
            <w:gridSpan w:val="2"/>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ОБЩЕЕ КОЛИЧЕСТВО ЧАСОВ ПО ПРОГРАММЕ</w:t>
            </w:r>
          </w:p>
        </w:tc>
        <w:tc>
          <w:tcPr>
            <w:tcW w:w="1589" w:type="dxa"/>
            <w:tcMar>
              <w:top w:w="50" w:type="dxa"/>
              <w:left w:w="100" w:type="dxa"/>
            </w:tcMar>
            <w:vAlign w:val="center"/>
          </w:tcPr>
          <w:p w:rsidR="005964CB" w:rsidRDefault="00D61E5D">
            <w:pPr>
              <w:spacing w:after="0"/>
              <w:ind w:left="135"/>
              <w:jc w:val="center"/>
            </w:pPr>
            <w:r w:rsidRPr="00C907C6">
              <w:rPr>
                <w:rFonts w:ascii="Times New Roman" w:hAnsi="Times New Roman"/>
                <w:color w:val="000000"/>
                <w:sz w:val="24"/>
              </w:rPr>
              <w:t xml:space="preserve"> </w:t>
            </w:r>
            <w:r>
              <w:rPr>
                <w:rFonts w:ascii="Times New Roman" w:hAnsi="Times New Roman"/>
                <w:color w:val="000000"/>
                <w:sz w:val="24"/>
              </w:rPr>
              <w:t xml:space="preserve">34 </w:t>
            </w:r>
          </w:p>
        </w:tc>
        <w:tc>
          <w:tcPr>
            <w:tcW w:w="1738"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3 </w:t>
            </w:r>
          </w:p>
        </w:tc>
        <w:tc>
          <w:tcPr>
            <w:tcW w:w="1823"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5 </w:t>
            </w:r>
          </w:p>
        </w:tc>
        <w:tc>
          <w:tcPr>
            <w:tcW w:w="2741" w:type="dxa"/>
            <w:tcMar>
              <w:top w:w="50" w:type="dxa"/>
              <w:left w:w="100" w:type="dxa"/>
            </w:tcMar>
            <w:vAlign w:val="center"/>
          </w:tcPr>
          <w:p w:rsidR="005964CB" w:rsidRDefault="005964CB"/>
        </w:tc>
      </w:tr>
    </w:tbl>
    <w:p w:rsidR="005964CB" w:rsidRDefault="005964CB">
      <w:pPr>
        <w:sectPr w:rsidR="005964CB">
          <w:pgSz w:w="16383" w:h="11906" w:orient="landscape"/>
          <w:pgMar w:top="1134" w:right="850" w:bottom="1134" w:left="1701" w:header="720" w:footer="720" w:gutter="0"/>
          <w:cols w:space="720"/>
        </w:sectPr>
      </w:pPr>
    </w:p>
    <w:p w:rsidR="005964CB" w:rsidRDefault="00D61E5D">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35"/>
        <w:gridCol w:w="4446"/>
        <w:gridCol w:w="1642"/>
        <w:gridCol w:w="1841"/>
        <w:gridCol w:w="1910"/>
        <w:gridCol w:w="2837"/>
      </w:tblGrid>
      <w:tr w:rsidR="005964CB">
        <w:trPr>
          <w:trHeight w:val="144"/>
          <w:tblCellSpacing w:w="20" w:type="nil"/>
        </w:trPr>
        <w:tc>
          <w:tcPr>
            <w:tcW w:w="538" w:type="dxa"/>
            <w:vMerge w:val="restart"/>
            <w:tcMar>
              <w:top w:w="50" w:type="dxa"/>
              <w:left w:w="100" w:type="dxa"/>
            </w:tcMar>
            <w:vAlign w:val="center"/>
          </w:tcPr>
          <w:p w:rsidR="005964CB" w:rsidRDefault="00D61E5D">
            <w:pPr>
              <w:spacing w:after="0"/>
              <w:ind w:left="135"/>
            </w:pPr>
            <w:r>
              <w:rPr>
                <w:rFonts w:ascii="Times New Roman" w:hAnsi="Times New Roman"/>
                <w:b/>
                <w:color w:val="000000"/>
                <w:sz w:val="24"/>
              </w:rPr>
              <w:t xml:space="preserve">№ п/п </w:t>
            </w:r>
          </w:p>
          <w:p w:rsidR="005964CB" w:rsidRDefault="005964CB">
            <w:pPr>
              <w:spacing w:after="0"/>
              <w:ind w:left="135"/>
            </w:pPr>
          </w:p>
        </w:tc>
        <w:tc>
          <w:tcPr>
            <w:tcW w:w="2288" w:type="dxa"/>
            <w:vMerge w:val="restart"/>
            <w:tcMar>
              <w:top w:w="50" w:type="dxa"/>
              <w:left w:w="100" w:type="dxa"/>
            </w:tcMar>
            <w:vAlign w:val="center"/>
          </w:tcPr>
          <w:p w:rsidR="005964CB" w:rsidRDefault="00D61E5D">
            <w:pPr>
              <w:spacing w:after="0"/>
              <w:ind w:left="135"/>
            </w:pPr>
            <w:r>
              <w:rPr>
                <w:rFonts w:ascii="Times New Roman" w:hAnsi="Times New Roman"/>
                <w:b/>
                <w:color w:val="000000"/>
                <w:sz w:val="24"/>
              </w:rPr>
              <w:t xml:space="preserve">Наименование разделов и тем программы </w:t>
            </w:r>
          </w:p>
          <w:p w:rsidR="005964CB" w:rsidRDefault="005964CB">
            <w:pPr>
              <w:spacing w:after="0"/>
              <w:ind w:left="135"/>
            </w:pPr>
          </w:p>
        </w:tc>
        <w:tc>
          <w:tcPr>
            <w:tcW w:w="0" w:type="auto"/>
            <w:gridSpan w:val="3"/>
            <w:tcMar>
              <w:top w:w="50" w:type="dxa"/>
              <w:left w:w="100" w:type="dxa"/>
            </w:tcMar>
            <w:vAlign w:val="center"/>
          </w:tcPr>
          <w:p w:rsidR="005964CB" w:rsidRDefault="00D61E5D">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rsidR="005964CB" w:rsidRDefault="00D61E5D">
            <w:pPr>
              <w:spacing w:after="0"/>
              <w:ind w:left="135"/>
            </w:pPr>
            <w:r>
              <w:rPr>
                <w:rFonts w:ascii="Times New Roman" w:hAnsi="Times New Roman"/>
                <w:b/>
                <w:color w:val="000000"/>
                <w:sz w:val="24"/>
              </w:rPr>
              <w:t xml:space="preserve">Электронные (цифровые) образовательные ресурсы </w:t>
            </w:r>
          </w:p>
          <w:p w:rsidR="005964CB" w:rsidRDefault="005964CB">
            <w:pPr>
              <w:spacing w:after="0"/>
              <w:ind w:left="135"/>
            </w:pPr>
          </w:p>
        </w:tc>
      </w:tr>
      <w:tr w:rsidR="005964CB">
        <w:trPr>
          <w:trHeight w:val="144"/>
          <w:tblCellSpacing w:w="20" w:type="nil"/>
        </w:trPr>
        <w:tc>
          <w:tcPr>
            <w:tcW w:w="0" w:type="auto"/>
            <w:vMerge/>
            <w:tcBorders>
              <w:top w:val="nil"/>
            </w:tcBorders>
            <w:tcMar>
              <w:top w:w="50" w:type="dxa"/>
              <w:left w:w="100" w:type="dxa"/>
            </w:tcMar>
          </w:tcPr>
          <w:p w:rsidR="005964CB" w:rsidRDefault="005964CB"/>
        </w:tc>
        <w:tc>
          <w:tcPr>
            <w:tcW w:w="0" w:type="auto"/>
            <w:vMerge/>
            <w:tcBorders>
              <w:top w:val="nil"/>
            </w:tcBorders>
            <w:tcMar>
              <w:top w:w="50" w:type="dxa"/>
              <w:left w:w="100" w:type="dxa"/>
            </w:tcMar>
          </w:tcPr>
          <w:p w:rsidR="005964CB" w:rsidRDefault="005964CB"/>
        </w:tc>
        <w:tc>
          <w:tcPr>
            <w:tcW w:w="1045" w:type="dxa"/>
            <w:tcMar>
              <w:top w:w="50" w:type="dxa"/>
              <w:left w:w="100" w:type="dxa"/>
            </w:tcMar>
            <w:vAlign w:val="center"/>
          </w:tcPr>
          <w:p w:rsidR="005964CB" w:rsidRDefault="00D61E5D">
            <w:pPr>
              <w:spacing w:after="0"/>
              <w:ind w:left="135"/>
            </w:pPr>
            <w:r>
              <w:rPr>
                <w:rFonts w:ascii="Times New Roman" w:hAnsi="Times New Roman"/>
                <w:b/>
                <w:color w:val="000000"/>
                <w:sz w:val="24"/>
              </w:rPr>
              <w:t xml:space="preserve">Всего </w:t>
            </w:r>
          </w:p>
          <w:p w:rsidR="005964CB" w:rsidRDefault="005964CB">
            <w:pPr>
              <w:spacing w:after="0"/>
              <w:ind w:left="135"/>
            </w:pPr>
          </w:p>
        </w:tc>
        <w:tc>
          <w:tcPr>
            <w:tcW w:w="1778" w:type="dxa"/>
            <w:tcMar>
              <w:top w:w="50" w:type="dxa"/>
              <w:left w:w="100" w:type="dxa"/>
            </w:tcMar>
            <w:vAlign w:val="center"/>
          </w:tcPr>
          <w:p w:rsidR="005964CB" w:rsidRDefault="00D61E5D">
            <w:pPr>
              <w:spacing w:after="0"/>
              <w:ind w:left="135"/>
            </w:pPr>
            <w:r>
              <w:rPr>
                <w:rFonts w:ascii="Times New Roman" w:hAnsi="Times New Roman"/>
                <w:b/>
                <w:color w:val="000000"/>
                <w:sz w:val="24"/>
              </w:rPr>
              <w:t xml:space="preserve">Контрольные работы </w:t>
            </w:r>
          </w:p>
          <w:p w:rsidR="005964CB" w:rsidRDefault="005964CB">
            <w:pPr>
              <w:spacing w:after="0"/>
              <w:ind w:left="135"/>
            </w:pPr>
          </w:p>
        </w:tc>
        <w:tc>
          <w:tcPr>
            <w:tcW w:w="1860" w:type="dxa"/>
            <w:tcMar>
              <w:top w:w="50" w:type="dxa"/>
              <w:left w:w="100" w:type="dxa"/>
            </w:tcMar>
            <w:vAlign w:val="center"/>
          </w:tcPr>
          <w:p w:rsidR="005964CB" w:rsidRDefault="00D61E5D">
            <w:pPr>
              <w:spacing w:after="0"/>
              <w:ind w:left="135"/>
            </w:pPr>
            <w:r>
              <w:rPr>
                <w:rFonts w:ascii="Times New Roman" w:hAnsi="Times New Roman"/>
                <w:b/>
                <w:color w:val="000000"/>
                <w:sz w:val="24"/>
              </w:rPr>
              <w:t xml:space="preserve">Практические работы </w:t>
            </w:r>
          </w:p>
          <w:p w:rsidR="005964CB" w:rsidRDefault="005964CB">
            <w:pPr>
              <w:spacing w:after="0"/>
              <w:ind w:left="135"/>
            </w:pPr>
          </w:p>
        </w:tc>
        <w:tc>
          <w:tcPr>
            <w:tcW w:w="0" w:type="auto"/>
            <w:vMerge/>
            <w:tcBorders>
              <w:top w:val="nil"/>
            </w:tcBorders>
            <w:tcMar>
              <w:top w:w="50" w:type="dxa"/>
              <w:left w:w="100" w:type="dxa"/>
            </w:tcMar>
          </w:tcPr>
          <w:p w:rsidR="005964CB" w:rsidRDefault="005964CB"/>
        </w:tc>
      </w:tr>
      <w:tr w:rsidR="005964CB">
        <w:trPr>
          <w:trHeight w:val="144"/>
          <w:tblCellSpacing w:w="20" w:type="nil"/>
        </w:trPr>
        <w:tc>
          <w:tcPr>
            <w:tcW w:w="0" w:type="auto"/>
            <w:gridSpan w:val="6"/>
            <w:tcMar>
              <w:top w:w="50" w:type="dxa"/>
              <w:left w:w="100" w:type="dxa"/>
            </w:tcMar>
            <w:vAlign w:val="center"/>
          </w:tcPr>
          <w:p w:rsidR="005964CB" w:rsidRDefault="00D61E5D">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Оболочки Земли</w:t>
            </w:r>
          </w:p>
        </w:tc>
      </w:tr>
      <w:tr w:rsidR="005964CB" w:rsidRPr="00C907C6">
        <w:trPr>
          <w:trHeight w:val="144"/>
          <w:tblCellSpacing w:w="20" w:type="nil"/>
        </w:trPr>
        <w:tc>
          <w:tcPr>
            <w:tcW w:w="538" w:type="dxa"/>
            <w:tcMar>
              <w:top w:w="50" w:type="dxa"/>
              <w:left w:w="100" w:type="dxa"/>
            </w:tcMar>
            <w:vAlign w:val="center"/>
          </w:tcPr>
          <w:p w:rsidR="005964CB" w:rsidRDefault="00D61E5D">
            <w:pPr>
              <w:spacing w:after="0"/>
            </w:pPr>
            <w:r>
              <w:rPr>
                <w:rFonts w:ascii="Times New Roman" w:hAnsi="Times New Roman"/>
                <w:color w:val="000000"/>
                <w:sz w:val="24"/>
              </w:rPr>
              <w:t>1.1</w:t>
            </w:r>
          </w:p>
        </w:tc>
        <w:tc>
          <w:tcPr>
            <w:tcW w:w="2288" w:type="dxa"/>
            <w:tcMar>
              <w:top w:w="50" w:type="dxa"/>
              <w:left w:w="100" w:type="dxa"/>
            </w:tcMar>
            <w:vAlign w:val="center"/>
          </w:tcPr>
          <w:p w:rsidR="005964CB" w:rsidRDefault="00D61E5D">
            <w:pPr>
              <w:spacing w:after="0"/>
              <w:ind w:left="135"/>
            </w:pPr>
            <w:r>
              <w:rPr>
                <w:rFonts w:ascii="Times New Roman" w:hAnsi="Times New Roman"/>
                <w:color w:val="000000"/>
                <w:sz w:val="24"/>
              </w:rPr>
              <w:t>Гидросфера — водная оболочка Земли</w:t>
            </w:r>
          </w:p>
        </w:tc>
        <w:tc>
          <w:tcPr>
            <w:tcW w:w="1045"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9 </w:t>
            </w:r>
          </w:p>
        </w:tc>
        <w:tc>
          <w:tcPr>
            <w:tcW w:w="1778" w:type="dxa"/>
            <w:tcMar>
              <w:top w:w="50" w:type="dxa"/>
              <w:left w:w="100" w:type="dxa"/>
            </w:tcMar>
            <w:vAlign w:val="center"/>
          </w:tcPr>
          <w:p w:rsidR="005964CB" w:rsidRDefault="005964CB">
            <w:pPr>
              <w:spacing w:after="0"/>
              <w:ind w:left="135"/>
              <w:jc w:val="center"/>
            </w:pPr>
          </w:p>
        </w:tc>
        <w:tc>
          <w:tcPr>
            <w:tcW w:w="1860"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1.5 </w:t>
            </w:r>
          </w:p>
        </w:tc>
        <w:tc>
          <w:tcPr>
            <w:tcW w:w="2837"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414</w:t>
              </w:r>
              <w:r>
                <w:rPr>
                  <w:rFonts w:ascii="Times New Roman" w:hAnsi="Times New Roman"/>
                  <w:color w:val="0000FF"/>
                  <w:u w:val="single"/>
                </w:rPr>
                <w:t>f</w:t>
              </w:r>
              <w:r w:rsidRPr="00C907C6">
                <w:rPr>
                  <w:rFonts w:ascii="Times New Roman" w:hAnsi="Times New Roman"/>
                  <w:color w:val="0000FF"/>
                  <w:u w:val="single"/>
                </w:rPr>
                <w:t>38</w:t>
              </w:r>
            </w:hyperlink>
          </w:p>
        </w:tc>
      </w:tr>
      <w:tr w:rsidR="005964CB" w:rsidRPr="00C907C6">
        <w:trPr>
          <w:trHeight w:val="144"/>
          <w:tblCellSpacing w:w="20" w:type="nil"/>
        </w:trPr>
        <w:tc>
          <w:tcPr>
            <w:tcW w:w="538" w:type="dxa"/>
            <w:tcMar>
              <w:top w:w="50" w:type="dxa"/>
              <w:left w:w="100" w:type="dxa"/>
            </w:tcMar>
            <w:vAlign w:val="center"/>
          </w:tcPr>
          <w:p w:rsidR="005964CB" w:rsidRDefault="00D61E5D">
            <w:pPr>
              <w:spacing w:after="0"/>
            </w:pPr>
            <w:r>
              <w:rPr>
                <w:rFonts w:ascii="Times New Roman" w:hAnsi="Times New Roman"/>
                <w:color w:val="000000"/>
                <w:sz w:val="24"/>
              </w:rPr>
              <w:t>1.2</w:t>
            </w:r>
          </w:p>
        </w:tc>
        <w:tc>
          <w:tcPr>
            <w:tcW w:w="2288" w:type="dxa"/>
            <w:tcMar>
              <w:top w:w="50" w:type="dxa"/>
              <w:left w:w="100" w:type="dxa"/>
            </w:tcMar>
            <w:vAlign w:val="center"/>
          </w:tcPr>
          <w:p w:rsidR="005964CB" w:rsidRDefault="00D61E5D">
            <w:pPr>
              <w:spacing w:after="0"/>
              <w:ind w:left="135"/>
            </w:pPr>
            <w:r>
              <w:rPr>
                <w:rFonts w:ascii="Times New Roman" w:hAnsi="Times New Roman"/>
                <w:color w:val="000000"/>
                <w:sz w:val="24"/>
              </w:rPr>
              <w:t xml:space="preserve">Атмосфера — воздушная оболочка </w:t>
            </w:r>
          </w:p>
        </w:tc>
        <w:tc>
          <w:tcPr>
            <w:tcW w:w="1045"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11 </w:t>
            </w:r>
          </w:p>
        </w:tc>
        <w:tc>
          <w:tcPr>
            <w:tcW w:w="1778" w:type="dxa"/>
            <w:tcMar>
              <w:top w:w="50" w:type="dxa"/>
              <w:left w:w="100" w:type="dxa"/>
            </w:tcMar>
            <w:vAlign w:val="center"/>
          </w:tcPr>
          <w:p w:rsidR="005964CB" w:rsidRDefault="005964CB">
            <w:pPr>
              <w:spacing w:after="0"/>
              <w:ind w:left="135"/>
              <w:jc w:val="center"/>
            </w:pPr>
          </w:p>
        </w:tc>
        <w:tc>
          <w:tcPr>
            <w:tcW w:w="1860"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414</w:t>
              </w:r>
              <w:r>
                <w:rPr>
                  <w:rFonts w:ascii="Times New Roman" w:hAnsi="Times New Roman"/>
                  <w:color w:val="0000FF"/>
                  <w:u w:val="single"/>
                </w:rPr>
                <w:t>f</w:t>
              </w:r>
              <w:r w:rsidRPr="00C907C6">
                <w:rPr>
                  <w:rFonts w:ascii="Times New Roman" w:hAnsi="Times New Roman"/>
                  <w:color w:val="0000FF"/>
                  <w:u w:val="single"/>
                </w:rPr>
                <w:t>38</w:t>
              </w:r>
            </w:hyperlink>
          </w:p>
        </w:tc>
      </w:tr>
      <w:tr w:rsidR="005964CB" w:rsidRPr="00C907C6">
        <w:trPr>
          <w:trHeight w:val="144"/>
          <w:tblCellSpacing w:w="20" w:type="nil"/>
        </w:trPr>
        <w:tc>
          <w:tcPr>
            <w:tcW w:w="538" w:type="dxa"/>
            <w:tcMar>
              <w:top w:w="50" w:type="dxa"/>
              <w:left w:w="100" w:type="dxa"/>
            </w:tcMar>
            <w:vAlign w:val="center"/>
          </w:tcPr>
          <w:p w:rsidR="005964CB" w:rsidRDefault="00D61E5D">
            <w:pPr>
              <w:spacing w:after="0"/>
            </w:pPr>
            <w:r>
              <w:rPr>
                <w:rFonts w:ascii="Times New Roman" w:hAnsi="Times New Roman"/>
                <w:color w:val="000000"/>
                <w:sz w:val="24"/>
              </w:rPr>
              <w:t>1.3</w:t>
            </w:r>
          </w:p>
        </w:tc>
        <w:tc>
          <w:tcPr>
            <w:tcW w:w="2288" w:type="dxa"/>
            <w:tcMar>
              <w:top w:w="50" w:type="dxa"/>
              <w:left w:w="100" w:type="dxa"/>
            </w:tcMar>
            <w:vAlign w:val="center"/>
          </w:tcPr>
          <w:p w:rsidR="005964CB" w:rsidRDefault="00D61E5D">
            <w:pPr>
              <w:spacing w:after="0"/>
              <w:ind w:left="135"/>
            </w:pPr>
            <w:r>
              <w:rPr>
                <w:rFonts w:ascii="Times New Roman" w:hAnsi="Times New Roman"/>
                <w:color w:val="000000"/>
                <w:sz w:val="24"/>
              </w:rPr>
              <w:t>Биосфера — оболочка жизни</w:t>
            </w:r>
          </w:p>
        </w:tc>
        <w:tc>
          <w:tcPr>
            <w:tcW w:w="1045"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rsidR="005964CB" w:rsidRDefault="005964CB">
            <w:pPr>
              <w:spacing w:after="0"/>
              <w:ind w:left="135"/>
              <w:jc w:val="center"/>
            </w:pPr>
          </w:p>
        </w:tc>
        <w:tc>
          <w:tcPr>
            <w:tcW w:w="1860"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414</w:t>
              </w:r>
              <w:r>
                <w:rPr>
                  <w:rFonts w:ascii="Times New Roman" w:hAnsi="Times New Roman"/>
                  <w:color w:val="0000FF"/>
                  <w:u w:val="single"/>
                </w:rPr>
                <w:t>f</w:t>
              </w:r>
              <w:r w:rsidRPr="00C907C6">
                <w:rPr>
                  <w:rFonts w:ascii="Times New Roman" w:hAnsi="Times New Roman"/>
                  <w:color w:val="0000FF"/>
                  <w:u w:val="single"/>
                </w:rPr>
                <w:t>38</w:t>
              </w:r>
            </w:hyperlink>
          </w:p>
        </w:tc>
      </w:tr>
      <w:tr w:rsidR="005964CB">
        <w:trPr>
          <w:trHeight w:val="144"/>
          <w:tblCellSpacing w:w="20" w:type="nil"/>
        </w:trPr>
        <w:tc>
          <w:tcPr>
            <w:tcW w:w="0" w:type="auto"/>
            <w:gridSpan w:val="2"/>
            <w:tcMar>
              <w:top w:w="50" w:type="dxa"/>
              <w:left w:w="100" w:type="dxa"/>
            </w:tcMar>
            <w:vAlign w:val="center"/>
          </w:tcPr>
          <w:p w:rsidR="005964CB" w:rsidRDefault="00D61E5D">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25 </w:t>
            </w:r>
          </w:p>
        </w:tc>
        <w:tc>
          <w:tcPr>
            <w:tcW w:w="0" w:type="auto"/>
            <w:gridSpan w:val="3"/>
            <w:tcMar>
              <w:top w:w="50" w:type="dxa"/>
              <w:left w:w="100" w:type="dxa"/>
            </w:tcMar>
            <w:vAlign w:val="center"/>
          </w:tcPr>
          <w:p w:rsidR="005964CB" w:rsidRDefault="005964CB"/>
        </w:tc>
      </w:tr>
      <w:tr w:rsidR="005964CB" w:rsidRPr="00C907C6">
        <w:trPr>
          <w:trHeight w:val="144"/>
          <w:tblCellSpacing w:w="20" w:type="nil"/>
        </w:trPr>
        <w:tc>
          <w:tcPr>
            <w:tcW w:w="0" w:type="auto"/>
            <w:gridSpan w:val="2"/>
            <w:tcMar>
              <w:top w:w="50" w:type="dxa"/>
              <w:left w:w="100" w:type="dxa"/>
            </w:tcMar>
            <w:vAlign w:val="center"/>
          </w:tcPr>
          <w:p w:rsidR="005964CB" w:rsidRDefault="00D61E5D">
            <w:pPr>
              <w:spacing w:after="0"/>
              <w:ind w:left="135"/>
            </w:pPr>
            <w:r>
              <w:rPr>
                <w:rFonts w:ascii="Times New Roman" w:hAnsi="Times New Roman"/>
                <w:color w:val="000000"/>
                <w:sz w:val="24"/>
              </w:rPr>
              <w:t>Заключение. Природно-территориальные комплексы</w:t>
            </w:r>
          </w:p>
        </w:tc>
        <w:tc>
          <w:tcPr>
            <w:tcW w:w="1642"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rsidR="005964CB" w:rsidRDefault="005964CB">
            <w:pPr>
              <w:spacing w:after="0"/>
              <w:ind w:left="135"/>
              <w:jc w:val="center"/>
            </w:pPr>
          </w:p>
        </w:tc>
        <w:tc>
          <w:tcPr>
            <w:tcW w:w="1860"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0.5 </w:t>
            </w:r>
          </w:p>
        </w:tc>
        <w:tc>
          <w:tcPr>
            <w:tcW w:w="2837"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414</w:t>
              </w:r>
              <w:r>
                <w:rPr>
                  <w:rFonts w:ascii="Times New Roman" w:hAnsi="Times New Roman"/>
                  <w:color w:val="0000FF"/>
                  <w:u w:val="single"/>
                </w:rPr>
                <w:t>f</w:t>
              </w:r>
              <w:r w:rsidRPr="00C907C6">
                <w:rPr>
                  <w:rFonts w:ascii="Times New Roman" w:hAnsi="Times New Roman"/>
                  <w:color w:val="0000FF"/>
                  <w:u w:val="single"/>
                </w:rPr>
                <w:t>38</w:t>
              </w:r>
            </w:hyperlink>
          </w:p>
        </w:tc>
      </w:tr>
      <w:tr w:rsidR="005964CB" w:rsidRPr="00C907C6">
        <w:trPr>
          <w:trHeight w:val="144"/>
          <w:tblCellSpacing w:w="20" w:type="nil"/>
        </w:trPr>
        <w:tc>
          <w:tcPr>
            <w:tcW w:w="0" w:type="auto"/>
            <w:gridSpan w:val="2"/>
            <w:tcMar>
              <w:top w:w="50" w:type="dxa"/>
              <w:left w:w="100" w:type="dxa"/>
            </w:tcMar>
            <w:vAlign w:val="center"/>
          </w:tcPr>
          <w:p w:rsidR="005964CB" w:rsidRDefault="00D61E5D">
            <w:pPr>
              <w:spacing w:after="0"/>
              <w:ind w:left="135"/>
            </w:pPr>
            <w:r>
              <w:rPr>
                <w:rFonts w:ascii="Times New Roman" w:hAnsi="Times New Roman"/>
                <w:color w:val="000000"/>
                <w:sz w:val="24"/>
              </w:rPr>
              <w:t>Резервное время</w:t>
            </w:r>
          </w:p>
        </w:tc>
        <w:tc>
          <w:tcPr>
            <w:tcW w:w="1642"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5 </w:t>
            </w:r>
          </w:p>
        </w:tc>
        <w:tc>
          <w:tcPr>
            <w:tcW w:w="1778"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rsidR="005964CB" w:rsidRDefault="005964CB">
            <w:pPr>
              <w:spacing w:after="0"/>
              <w:ind w:left="135"/>
              <w:jc w:val="center"/>
            </w:pPr>
          </w:p>
        </w:tc>
        <w:tc>
          <w:tcPr>
            <w:tcW w:w="2837" w:type="dxa"/>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C907C6">
                <w:rPr>
                  <w:rFonts w:ascii="Times New Roman" w:hAnsi="Times New Roman"/>
                  <w:color w:val="0000FF"/>
                  <w:u w:val="single"/>
                </w:rPr>
                <w:t>://</w:t>
              </w:r>
              <w:r>
                <w:rPr>
                  <w:rFonts w:ascii="Times New Roman" w:hAnsi="Times New Roman"/>
                  <w:color w:val="0000FF"/>
                  <w:u w:val="single"/>
                </w:rPr>
                <w:t>m</w:t>
              </w:r>
              <w:r w:rsidRPr="00C907C6">
                <w:rPr>
                  <w:rFonts w:ascii="Times New Roman" w:hAnsi="Times New Roman"/>
                  <w:color w:val="0000FF"/>
                  <w:u w:val="single"/>
                </w:rPr>
                <w:t>.</w:t>
              </w:r>
              <w:r>
                <w:rPr>
                  <w:rFonts w:ascii="Times New Roman" w:hAnsi="Times New Roman"/>
                  <w:color w:val="0000FF"/>
                  <w:u w:val="single"/>
                </w:rPr>
                <w:t>edsoo</w:t>
              </w:r>
              <w:r w:rsidRPr="00C907C6">
                <w:rPr>
                  <w:rFonts w:ascii="Times New Roman" w:hAnsi="Times New Roman"/>
                  <w:color w:val="0000FF"/>
                  <w:u w:val="single"/>
                </w:rPr>
                <w:t>.</w:t>
              </w:r>
              <w:r>
                <w:rPr>
                  <w:rFonts w:ascii="Times New Roman" w:hAnsi="Times New Roman"/>
                  <w:color w:val="0000FF"/>
                  <w:u w:val="single"/>
                </w:rPr>
                <w:t>ru</w:t>
              </w:r>
              <w:r w:rsidRPr="00C907C6">
                <w:rPr>
                  <w:rFonts w:ascii="Times New Roman" w:hAnsi="Times New Roman"/>
                  <w:color w:val="0000FF"/>
                  <w:u w:val="single"/>
                </w:rPr>
                <w:t>/7</w:t>
              </w:r>
              <w:r>
                <w:rPr>
                  <w:rFonts w:ascii="Times New Roman" w:hAnsi="Times New Roman"/>
                  <w:color w:val="0000FF"/>
                  <w:u w:val="single"/>
                </w:rPr>
                <w:t>f</w:t>
              </w:r>
              <w:r w:rsidRPr="00C907C6">
                <w:rPr>
                  <w:rFonts w:ascii="Times New Roman" w:hAnsi="Times New Roman"/>
                  <w:color w:val="0000FF"/>
                  <w:u w:val="single"/>
                </w:rPr>
                <w:t>414</w:t>
              </w:r>
              <w:r>
                <w:rPr>
                  <w:rFonts w:ascii="Times New Roman" w:hAnsi="Times New Roman"/>
                  <w:color w:val="0000FF"/>
                  <w:u w:val="single"/>
                </w:rPr>
                <w:t>f</w:t>
              </w:r>
              <w:r w:rsidRPr="00C907C6">
                <w:rPr>
                  <w:rFonts w:ascii="Times New Roman" w:hAnsi="Times New Roman"/>
                  <w:color w:val="0000FF"/>
                  <w:u w:val="single"/>
                </w:rPr>
                <w:t>38</w:t>
              </w:r>
            </w:hyperlink>
          </w:p>
        </w:tc>
      </w:tr>
      <w:tr w:rsidR="005964CB">
        <w:trPr>
          <w:trHeight w:val="144"/>
          <w:tblCellSpacing w:w="20" w:type="nil"/>
        </w:trPr>
        <w:tc>
          <w:tcPr>
            <w:tcW w:w="0" w:type="auto"/>
            <w:gridSpan w:val="2"/>
            <w:tcMar>
              <w:top w:w="50" w:type="dxa"/>
              <w:left w:w="100" w:type="dxa"/>
            </w:tcMar>
            <w:vAlign w:val="center"/>
          </w:tcPr>
          <w:p w:rsidR="005964CB" w:rsidRPr="00C907C6" w:rsidRDefault="00D61E5D">
            <w:pPr>
              <w:spacing w:after="0"/>
              <w:ind w:left="135"/>
            </w:pPr>
            <w:r w:rsidRPr="00C907C6">
              <w:rPr>
                <w:rFonts w:ascii="Times New Roman" w:hAnsi="Times New Roman"/>
                <w:color w:val="000000"/>
                <w:sz w:val="24"/>
              </w:rPr>
              <w:t>ОБЩЕЕ КОЛИЧЕСТВО ЧАСОВ ПО ПРОГРАММЕ</w:t>
            </w:r>
          </w:p>
        </w:tc>
        <w:tc>
          <w:tcPr>
            <w:tcW w:w="1642" w:type="dxa"/>
            <w:tcMar>
              <w:top w:w="50" w:type="dxa"/>
              <w:left w:w="100" w:type="dxa"/>
            </w:tcMar>
            <w:vAlign w:val="center"/>
          </w:tcPr>
          <w:p w:rsidR="005964CB" w:rsidRDefault="00D61E5D">
            <w:pPr>
              <w:spacing w:after="0"/>
              <w:ind w:left="135"/>
              <w:jc w:val="center"/>
            </w:pPr>
            <w:r w:rsidRPr="00C907C6">
              <w:rPr>
                <w:rFonts w:ascii="Times New Roman" w:hAnsi="Times New Roman"/>
                <w:color w:val="000000"/>
                <w:sz w:val="24"/>
              </w:rPr>
              <w:t xml:space="preserve"> </w:t>
            </w:r>
            <w:r>
              <w:rPr>
                <w:rFonts w:ascii="Times New Roman" w:hAnsi="Times New Roman"/>
                <w:color w:val="000000"/>
                <w:sz w:val="24"/>
              </w:rPr>
              <w:t xml:space="preserve">34 </w:t>
            </w:r>
          </w:p>
        </w:tc>
        <w:tc>
          <w:tcPr>
            <w:tcW w:w="1778"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3 </w:t>
            </w:r>
          </w:p>
        </w:tc>
        <w:tc>
          <w:tcPr>
            <w:tcW w:w="1860" w:type="dxa"/>
            <w:tcMar>
              <w:top w:w="50" w:type="dxa"/>
              <w:left w:w="100" w:type="dxa"/>
            </w:tcMar>
            <w:vAlign w:val="center"/>
          </w:tcPr>
          <w:p w:rsidR="005964CB" w:rsidRDefault="00D61E5D">
            <w:pPr>
              <w:spacing w:after="0"/>
              <w:ind w:left="135"/>
              <w:jc w:val="center"/>
            </w:pPr>
            <w:r>
              <w:rPr>
                <w:rFonts w:ascii="Times New Roman" w:hAnsi="Times New Roman"/>
                <w:color w:val="000000"/>
                <w:sz w:val="24"/>
              </w:rPr>
              <w:t xml:space="preserve"> 3.5 </w:t>
            </w:r>
          </w:p>
        </w:tc>
        <w:tc>
          <w:tcPr>
            <w:tcW w:w="2837" w:type="dxa"/>
            <w:tcMar>
              <w:top w:w="50" w:type="dxa"/>
              <w:left w:w="100" w:type="dxa"/>
            </w:tcMar>
            <w:vAlign w:val="center"/>
          </w:tcPr>
          <w:p w:rsidR="005964CB" w:rsidRDefault="005964CB"/>
        </w:tc>
      </w:tr>
    </w:tbl>
    <w:p w:rsidR="005964CB" w:rsidRDefault="005964CB">
      <w:pPr>
        <w:sectPr w:rsidR="005964CB">
          <w:pgSz w:w="16383" w:h="11906" w:orient="landscape"/>
          <w:pgMar w:top="1134" w:right="850" w:bottom="1134" w:left="1701" w:header="720" w:footer="720" w:gutter="0"/>
          <w:cols w:space="720"/>
        </w:sectPr>
      </w:pPr>
    </w:p>
    <w:p w:rsidR="005964CB" w:rsidRDefault="005964CB">
      <w:pPr>
        <w:sectPr w:rsidR="005964CB">
          <w:pgSz w:w="16383" w:h="11906" w:orient="landscape"/>
          <w:pgMar w:top="1134" w:right="850" w:bottom="1134" w:left="1701" w:header="720" w:footer="720" w:gutter="0"/>
          <w:cols w:space="720"/>
        </w:sectPr>
      </w:pPr>
      <w:bookmarkStart w:id="6" w:name="block-2594628"/>
      <w:bookmarkEnd w:id="5"/>
    </w:p>
    <w:p w:rsidR="005964CB" w:rsidRDefault="00D61E5D" w:rsidP="00C855F4">
      <w:pPr>
        <w:spacing w:after="0"/>
        <w:ind w:left="120"/>
        <w:sectPr w:rsidR="005964CB">
          <w:pgSz w:w="16383" w:h="11906" w:orient="landscape"/>
          <w:pgMar w:top="1134" w:right="850" w:bottom="1134" w:left="1701" w:header="720" w:footer="720" w:gutter="0"/>
          <w:cols w:space="720"/>
        </w:sectPr>
      </w:pPr>
      <w:r>
        <w:rPr>
          <w:rFonts w:ascii="Times New Roman" w:hAnsi="Times New Roman"/>
          <w:b/>
          <w:color w:val="000000"/>
          <w:sz w:val="28"/>
        </w:rPr>
        <w:lastRenderedPageBreak/>
        <w:t xml:space="preserve"> </w:t>
      </w:r>
    </w:p>
    <w:p w:rsidR="005964CB" w:rsidRDefault="005964CB">
      <w:pPr>
        <w:sectPr w:rsidR="005964CB">
          <w:pgSz w:w="16383" w:h="11906" w:orient="landscape"/>
          <w:pgMar w:top="1134" w:right="850" w:bottom="1134" w:left="1701" w:header="720" w:footer="720" w:gutter="0"/>
          <w:cols w:space="720"/>
        </w:sectPr>
      </w:pPr>
    </w:p>
    <w:p w:rsidR="005964CB" w:rsidRDefault="00D61E5D">
      <w:pPr>
        <w:spacing w:after="0"/>
        <w:ind w:left="120"/>
      </w:pPr>
      <w:bookmarkStart w:id="7" w:name="block-2594627"/>
      <w:bookmarkEnd w:id="6"/>
      <w:r>
        <w:rPr>
          <w:rFonts w:ascii="Times New Roman" w:hAnsi="Times New Roman"/>
          <w:b/>
          <w:color w:val="000000"/>
          <w:sz w:val="28"/>
        </w:rPr>
        <w:lastRenderedPageBreak/>
        <w:t>УЧЕБНО-МЕТОДИЧЕСКОЕ ОБЕСПЕЧЕНИЕ ОБРАЗОВАТЕЛЬНОГО ПРОЦЕССА</w:t>
      </w:r>
    </w:p>
    <w:p w:rsidR="005964CB" w:rsidRDefault="00D61E5D">
      <w:pPr>
        <w:spacing w:after="0" w:line="480" w:lineRule="auto"/>
        <w:ind w:left="120"/>
      </w:pPr>
      <w:r>
        <w:rPr>
          <w:rFonts w:ascii="Times New Roman" w:hAnsi="Times New Roman"/>
          <w:b/>
          <w:color w:val="000000"/>
          <w:sz w:val="28"/>
        </w:rPr>
        <w:t>ОБЯЗАТЕЛЬНЫЕ УЧЕБНЫЕ МАТЕРИАЛЫ ДЛЯ УЧЕНИКА</w:t>
      </w:r>
    </w:p>
    <w:p w:rsidR="005964CB" w:rsidRPr="00C907C6" w:rsidRDefault="00D61E5D">
      <w:pPr>
        <w:spacing w:after="0" w:line="480" w:lineRule="auto"/>
        <w:ind w:left="120"/>
      </w:pPr>
      <w:r w:rsidRPr="00C907C6">
        <w:rPr>
          <w:rFonts w:ascii="Times New Roman" w:hAnsi="Times New Roman"/>
          <w:color w:val="000000"/>
          <w:sz w:val="28"/>
        </w:rPr>
        <w:t>​‌</w:t>
      </w:r>
      <w:bookmarkStart w:id="8" w:name="52efa130-4e90-4033-b437-d2a7fae05a91"/>
      <w:r w:rsidR="00DB3268">
        <w:rPr>
          <w:rFonts w:ascii="Times New Roman" w:hAnsi="Times New Roman"/>
          <w:color w:val="000000"/>
          <w:sz w:val="28"/>
        </w:rPr>
        <w:t>• География, 5-9</w:t>
      </w:r>
      <w:r w:rsidRPr="00C907C6">
        <w:rPr>
          <w:rFonts w:ascii="Times New Roman" w:hAnsi="Times New Roman"/>
          <w:color w:val="000000"/>
          <w:sz w:val="28"/>
        </w:rPr>
        <w:t xml:space="preserve"> классы/ Алексеев А</w:t>
      </w:r>
      <w:r w:rsidR="00DB3268">
        <w:rPr>
          <w:rFonts w:ascii="Times New Roman" w:hAnsi="Times New Roman"/>
          <w:color w:val="000000"/>
          <w:sz w:val="28"/>
        </w:rPr>
        <w:t>.И.</w:t>
      </w:r>
      <w:r w:rsidRPr="00C907C6">
        <w:rPr>
          <w:rFonts w:ascii="Times New Roman" w:hAnsi="Times New Roman"/>
          <w:color w:val="000000"/>
          <w:sz w:val="28"/>
        </w:rPr>
        <w:t xml:space="preserve"> и другие, Акционерное общество «Издательство «</w:t>
      </w:r>
      <w:proofErr w:type="gramStart"/>
      <w:r w:rsidRPr="00C907C6">
        <w:rPr>
          <w:rFonts w:ascii="Times New Roman" w:hAnsi="Times New Roman"/>
          <w:color w:val="000000"/>
          <w:sz w:val="28"/>
        </w:rPr>
        <w:t>Просвещение»</w:t>
      </w:r>
      <w:bookmarkEnd w:id="8"/>
      <w:r w:rsidRPr="00C907C6">
        <w:rPr>
          <w:rFonts w:ascii="Times New Roman" w:hAnsi="Times New Roman"/>
          <w:color w:val="000000"/>
          <w:sz w:val="28"/>
        </w:rPr>
        <w:t>‌</w:t>
      </w:r>
      <w:proofErr w:type="gramEnd"/>
      <w:r w:rsidRPr="00C907C6">
        <w:rPr>
          <w:rFonts w:ascii="Times New Roman" w:hAnsi="Times New Roman"/>
          <w:color w:val="000000"/>
          <w:sz w:val="28"/>
        </w:rPr>
        <w:t>​</w:t>
      </w:r>
    </w:p>
    <w:p w:rsidR="005964CB" w:rsidRPr="00C907C6" w:rsidRDefault="00D61E5D">
      <w:pPr>
        <w:spacing w:after="0" w:line="480" w:lineRule="auto"/>
        <w:ind w:left="120"/>
      </w:pPr>
      <w:r w:rsidRPr="00C907C6">
        <w:rPr>
          <w:rFonts w:ascii="Times New Roman" w:hAnsi="Times New Roman"/>
          <w:color w:val="000000"/>
          <w:sz w:val="28"/>
        </w:rPr>
        <w:t>​‌</w:t>
      </w:r>
      <w:bookmarkStart w:id="9" w:name="d36ef070-e66a-45c0-8965-99b4beb4986c"/>
      <w:r w:rsidRPr="00C907C6">
        <w:rPr>
          <w:rFonts w:ascii="Times New Roman" w:hAnsi="Times New Roman"/>
          <w:color w:val="000000"/>
          <w:sz w:val="28"/>
        </w:rPr>
        <w:t>нет</w:t>
      </w:r>
      <w:bookmarkEnd w:id="9"/>
      <w:r w:rsidRPr="00C907C6">
        <w:rPr>
          <w:rFonts w:ascii="Times New Roman" w:hAnsi="Times New Roman"/>
          <w:color w:val="000000"/>
          <w:sz w:val="28"/>
        </w:rPr>
        <w:t>‌</w:t>
      </w:r>
    </w:p>
    <w:p w:rsidR="005964CB" w:rsidRPr="00C907C6" w:rsidRDefault="00D61E5D">
      <w:pPr>
        <w:spacing w:after="0"/>
        <w:ind w:left="120"/>
      </w:pPr>
      <w:r w:rsidRPr="00C907C6">
        <w:rPr>
          <w:rFonts w:ascii="Times New Roman" w:hAnsi="Times New Roman"/>
          <w:color w:val="000000"/>
          <w:sz w:val="28"/>
        </w:rPr>
        <w:t>​</w:t>
      </w:r>
    </w:p>
    <w:p w:rsidR="005964CB" w:rsidRPr="00C907C6" w:rsidRDefault="00D61E5D">
      <w:pPr>
        <w:spacing w:after="0" w:line="480" w:lineRule="auto"/>
        <w:ind w:left="120"/>
      </w:pPr>
      <w:r w:rsidRPr="00C907C6">
        <w:rPr>
          <w:rFonts w:ascii="Times New Roman" w:hAnsi="Times New Roman"/>
          <w:b/>
          <w:color w:val="000000"/>
          <w:sz w:val="28"/>
        </w:rPr>
        <w:t>МЕТОДИЧЕСКИЕ МАТЕРИАЛЫ ДЛЯ УЧИТЕЛЯ</w:t>
      </w:r>
    </w:p>
    <w:p w:rsidR="005964CB" w:rsidRPr="00C907C6" w:rsidRDefault="00D61E5D">
      <w:pPr>
        <w:spacing w:after="0" w:line="480" w:lineRule="auto"/>
        <w:ind w:left="120"/>
      </w:pPr>
      <w:r w:rsidRPr="00C907C6">
        <w:rPr>
          <w:rFonts w:ascii="Times New Roman" w:hAnsi="Times New Roman"/>
          <w:color w:val="000000"/>
          <w:sz w:val="28"/>
        </w:rPr>
        <w:t>​‌</w:t>
      </w:r>
      <w:bookmarkStart w:id="10" w:name="00a84008-26fd-4bed-ad45-f394d7b3f48a"/>
      <w:r w:rsidRPr="00C907C6">
        <w:rPr>
          <w:rFonts w:ascii="Times New Roman" w:hAnsi="Times New Roman"/>
          <w:color w:val="000000"/>
          <w:sz w:val="28"/>
        </w:rPr>
        <w:t xml:space="preserve"> УМК "Поля</w:t>
      </w:r>
      <w:r w:rsidR="00DB3268">
        <w:rPr>
          <w:rFonts w:ascii="Times New Roman" w:hAnsi="Times New Roman"/>
          <w:color w:val="000000"/>
          <w:sz w:val="28"/>
        </w:rPr>
        <w:t>рная звезда" А. И. Алексеев, 5-9</w:t>
      </w:r>
      <w:r w:rsidRPr="00C907C6">
        <w:rPr>
          <w:rFonts w:ascii="Times New Roman" w:hAnsi="Times New Roman"/>
          <w:color w:val="000000"/>
          <w:sz w:val="28"/>
        </w:rPr>
        <w:t xml:space="preserve"> </w:t>
      </w:r>
      <w:proofErr w:type="spellStart"/>
      <w:r w:rsidRPr="00C907C6">
        <w:rPr>
          <w:rFonts w:ascii="Times New Roman" w:hAnsi="Times New Roman"/>
          <w:color w:val="000000"/>
          <w:sz w:val="28"/>
        </w:rPr>
        <w:t>кл</w:t>
      </w:r>
      <w:proofErr w:type="spellEnd"/>
      <w:r w:rsidRPr="00C907C6">
        <w:rPr>
          <w:rFonts w:ascii="Times New Roman" w:hAnsi="Times New Roman"/>
          <w:color w:val="000000"/>
          <w:sz w:val="28"/>
        </w:rPr>
        <w:t xml:space="preserve">. </w:t>
      </w:r>
      <w:bookmarkEnd w:id="10"/>
      <w:r w:rsidRPr="00C907C6">
        <w:rPr>
          <w:rFonts w:ascii="Times New Roman" w:hAnsi="Times New Roman"/>
          <w:color w:val="000000"/>
          <w:sz w:val="28"/>
        </w:rPr>
        <w:t>‌​</w:t>
      </w:r>
    </w:p>
    <w:p w:rsidR="005964CB" w:rsidRPr="00C907C6" w:rsidRDefault="005964CB">
      <w:pPr>
        <w:spacing w:after="0"/>
        <w:ind w:left="120"/>
      </w:pPr>
    </w:p>
    <w:p w:rsidR="005964CB" w:rsidRPr="00C907C6" w:rsidRDefault="00D61E5D">
      <w:pPr>
        <w:spacing w:after="0" w:line="480" w:lineRule="auto"/>
        <w:ind w:left="120"/>
      </w:pPr>
      <w:r w:rsidRPr="00C907C6">
        <w:rPr>
          <w:rFonts w:ascii="Times New Roman" w:hAnsi="Times New Roman"/>
          <w:b/>
          <w:color w:val="000000"/>
          <w:sz w:val="28"/>
        </w:rPr>
        <w:t>ЦИФРОВЫЕ ОБРАЗОВАТЕЛЬНЫЕ РЕСУРСЫ И РЕСУРСЫ СЕТИ ИНТЕРНЕТ</w:t>
      </w:r>
    </w:p>
    <w:p w:rsidR="005964CB" w:rsidRDefault="00D61E5D">
      <w:pPr>
        <w:spacing w:after="0" w:line="480" w:lineRule="auto"/>
        <w:ind w:left="120"/>
      </w:pPr>
      <w:r>
        <w:rPr>
          <w:rFonts w:ascii="Times New Roman" w:hAnsi="Times New Roman"/>
          <w:color w:val="000000"/>
          <w:sz w:val="28"/>
        </w:rPr>
        <w:t>​</w:t>
      </w:r>
      <w:r>
        <w:rPr>
          <w:rFonts w:ascii="Times New Roman" w:hAnsi="Times New Roman"/>
          <w:color w:val="333333"/>
          <w:sz w:val="28"/>
        </w:rPr>
        <w:t>​‌</w:t>
      </w:r>
      <w:bookmarkStart w:id="11" w:name="62b5bf29-3344-4bbf-a1e8-ea23537b8eba"/>
      <w:r>
        <w:rPr>
          <w:rFonts w:ascii="Times New Roman" w:hAnsi="Times New Roman"/>
          <w:color w:val="000000"/>
          <w:sz w:val="28"/>
        </w:rPr>
        <w:t>resh.edu.ru</w:t>
      </w:r>
      <w:bookmarkEnd w:id="11"/>
      <w:r>
        <w:rPr>
          <w:rFonts w:ascii="Times New Roman" w:hAnsi="Times New Roman"/>
          <w:color w:val="333333"/>
          <w:sz w:val="28"/>
        </w:rPr>
        <w:t>‌</w:t>
      </w:r>
      <w:r>
        <w:rPr>
          <w:rFonts w:ascii="Times New Roman" w:hAnsi="Times New Roman"/>
          <w:color w:val="000000"/>
          <w:sz w:val="28"/>
        </w:rPr>
        <w:t>​</w:t>
      </w:r>
    </w:p>
    <w:p w:rsidR="005964CB" w:rsidRDefault="005964CB">
      <w:pPr>
        <w:sectPr w:rsidR="005964CB">
          <w:pgSz w:w="11906" w:h="16383"/>
          <w:pgMar w:top="1134" w:right="850" w:bottom="1134" w:left="1701" w:header="720" w:footer="720" w:gutter="0"/>
          <w:cols w:space="720"/>
        </w:sectPr>
      </w:pPr>
    </w:p>
    <w:bookmarkEnd w:id="7"/>
    <w:p w:rsidR="00D61E5D" w:rsidRDefault="00D61E5D"/>
    <w:sectPr w:rsidR="00D61E5D">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543685"/>
    <w:multiLevelType w:val="multilevel"/>
    <w:tmpl w:val="87740E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48D31AD"/>
    <w:multiLevelType w:val="multilevel"/>
    <w:tmpl w:val="0E286E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BF67F6B"/>
    <w:multiLevelType w:val="multilevel"/>
    <w:tmpl w:val="21F2AC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5A8015C"/>
    <w:multiLevelType w:val="multilevel"/>
    <w:tmpl w:val="C37849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ECE6C2A"/>
    <w:multiLevelType w:val="multilevel"/>
    <w:tmpl w:val="C73CDE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ED87B98"/>
    <w:multiLevelType w:val="multilevel"/>
    <w:tmpl w:val="8146FA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FEE1CCB"/>
    <w:multiLevelType w:val="multilevel"/>
    <w:tmpl w:val="7AB036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D7474F0"/>
    <w:multiLevelType w:val="multilevel"/>
    <w:tmpl w:val="D3FAC5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4B8E4E04"/>
    <w:multiLevelType w:val="multilevel"/>
    <w:tmpl w:val="7090ABE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58713D35"/>
    <w:multiLevelType w:val="multilevel"/>
    <w:tmpl w:val="CCD8198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6B4C146D"/>
    <w:multiLevelType w:val="multilevel"/>
    <w:tmpl w:val="B622B3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6D4669AD"/>
    <w:multiLevelType w:val="multilevel"/>
    <w:tmpl w:val="A8DC99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70DA1F95"/>
    <w:multiLevelType w:val="multilevel"/>
    <w:tmpl w:val="BE10ED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7B0B35AC"/>
    <w:multiLevelType w:val="multilevel"/>
    <w:tmpl w:val="A5F884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8"/>
  </w:num>
  <w:num w:numId="2">
    <w:abstractNumId w:val="5"/>
  </w:num>
  <w:num w:numId="3">
    <w:abstractNumId w:val="9"/>
  </w:num>
  <w:num w:numId="4">
    <w:abstractNumId w:val="10"/>
  </w:num>
  <w:num w:numId="5">
    <w:abstractNumId w:val="13"/>
  </w:num>
  <w:num w:numId="6">
    <w:abstractNumId w:val="12"/>
  </w:num>
  <w:num w:numId="7">
    <w:abstractNumId w:val="2"/>
  </w:num>
  <w:num w:numId="8">
    <w:abstractNumId w:val="3"/>
  </w:num>
  <w:num w:numId="9">
    <w:abstractNumId w:val="11"/>
  </w:num>
  <w:num w:numId="10">
    <w:abstractNumId w:val="0"/>
  </w:num>
  <w:num w:numId="11">
    <w:abstractNumId w:val="4"/>
  </w:num>
  <w:num w:numId="12">
    <w:abstractNumId w:val="7"/>
  </w:num>
  <w:num w:numId="13">
    <w:abstractNumId w:val="1"/>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64CB"/>
    <w:rsid w:val="001162DD"/>
    <w:rsid w:val="005964CB"/>
    <w:rsid w:val="0064296B"/>
    <w:rsid w:val="006E136F"/>
    <w:rsid w:val="00C855F4"/>
    <w:rsid w:val="00C907C6"/>
    <w:rsid w:val="00D61E5D"/>
    <w:rsid w:val="00DB326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0F1335"/>
  <w15:docId w15:val="{E52F3774-7271-456C-B7A4-04D403DD2C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s://m.edsoo.ru/7f413b38" TargetMode="External"/><Relationship Id="rId13" Type="http://schemas.openxmlformats.org/officeDocument/2006/relationships/hyperlink" Target="https://m.edsoo.ru/7f413b38" TargetMode="External"/><Relationship Id="rId18" Type="http://schemas.openxmlformats.org/officeDocument/2006/relationships/hyperlink" Target="https://m.edsoo.ru/7f414f38" TargetMode="External"/><Relationship Id="rId3" Type="http://schemas.openxmlformats.org/officeDocument/2006/relationships/settings" Target="settings.xml"/><Relationship Id="rId7" Type="http://schemas.openxmlformats.org/officeDocument/2006/relationships/hyperlink" Target="https://m.edsoo.ru/7f413b38" TargetMode="External"/><Relationship Id="rId12" Type="http://schemas.openxmlformats.org/officeDocument/2006/relationships/hyperlink" Target="https://m.edsoo.ru/7f413b38" TargetMode="External"/><Relationship Id="rId17" Type="http://schemas.openxmlformats.org/officeDocument/2006/relationships/hyperlink" Target="https://m.edsoo.ru/7f414f38" TargetMode="External"/><Relationship Id="rId2" Type="http://schemas.openxmlformats.org/officeDocument/2006/relationships/styles" Target="styles.xml"/><Relationship Id="rId16" Type="http://schemas.openxmlformats.org/officeDocument/2006/relationships/hyperlink" Target="https://m.edsoo.ru/7f414f38"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m.edsoo.ru/7f413b38" TargetMode="External"/><Relationship Id="rId11" Type="http://schemas.openxmlformats.org/officeDocument/2006/relationships/hyperlink" Target="https://m.edsoo.ru/7f413b38" TargetMode="External"/><Relationship Id="rId5" Type="http://schemas.openxmlformats.org/officeDocument/2006/relationships/image" Target="media/image1.png"/><Relationship Id="rId15" Type="http://schemas.openxmlformats.org/officeDocument/2006/relationships/hyperlink" Target="https://m.edsoo.ru/7f414f38" TargetMode="External"/><Relationship Id="rId10" Type="http://schemas.openxmlformats.org/officeDocument/2006/relationships/hyperlink" Target="https://m.edsoo.ru/7f413b38"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m.edsoo.ru/7f413b38" TargetMode="External"/><Relationship Id="rId14" Type="http://schemas.openxmlformats.org/officeDocument/2006/relationships/hyperlink" Target="https://m.edsoo.ru/7f414f3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48</Pages>
  <Words>11594</Words>
  <Characters>66091</Characters>
  <Application>Microsoft Office Word</Application>
  <DocSecurity>0</DocSecurity>
  <Lines>550</Lines>
  <Paragraphs>155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Волынец</dc:creator>
  <cp:lastModifiedBy>PC</cp:lastModifiedBy>
  <cp:revision>7</cp:revision>
  <dcterms:created xsi:type="dcterms:W3CDTF">2023-09-15T03:00:00Z</dcterms:created>
  <dcterms:modified xsi:type="dcterms:W3CDTF">2023-09-25T22:05:00Z</dcterms:modified>
</cp:coreProperties>
</file>