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7586" w:rsidRDefault="003C7586">
      <w:pPr>
        <w:spacing w:after="0" w:line="408" w:lineRule="auto"/>
        <w:ind w:left="120"/>
        <w:jc w:val="center"/>
        <w:rPr>
          <w:rFonts w:ascii="Times New Roman" w:hAnsi="Times New Roman"/>
          <w:b/>
          <w:color w:val="000000"/>
          <w:sz w:val="28"/>
          <w:lang w:val="ru-RU"/>
        </w:rPr>
      </w:pPr>
      <w:bookmarkStart w:id="0" w:name="block-6379259"/>
      <w:r>
        <w:rPr>
          <w:rFonts w:ascii="Times New Roman" w:hAnsi="Times New Roman"/>
          <w:b/>
          <w:noProof/>
          <w:color w:val="000000"/>
          <w:sz w:val="28"/>
          <w:lang w:val="ru-RU" w:eastAsia="ru-RU"/>
        </w:rPr>
        <w:drawing>
          <wp:inline distT="0" distB="0" distL="0" distR="0">
            <wp:extent cx="5940425" cy="8175364"/>
            <wp:effectExtent l="0" t="0" r="3175" b="0"/>
            <wp:docPr id="1" name="Рисунок 1" descr="E:\для всех 23\РП электронка\сканы 23\Скан_20230921 физика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всех 23\РП электронка\сканы 23\Скан_20230921 физика 10.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75364"/>
                    </a:xfrm>
                    <a:prstGeom prst="rect">
                      <a:avLst/>
                    </a:prstGeom>
                    <a:noFill/>
                    <a:ln>
                      <a:noFill/>
                    </a:ln>
                  </pic:spPr>
                </pic:pic>
              </a:graphicData>
            </a:graphic>
          </wp:inline>
        </w:drawing>
      </w:r>
    </w:p>
    <w:p w:rsidR="003C7586" w:rsidRDefault="003C7586">
      <w:pPr>
        <w:spacing w:after="0" w:line="408" w:lineRule="auto"/>
        <w:ind w:left="120"/>
        <w:jc w:val="center"/>
        <w:rPr>
          <w:rFonts w:ascii="Times New Roman" w:hAnsi="Times New Roman"/>
          <w:b/>
          <w:color w:val="000000"/>
          <w:sz w:val="28"/>
          <w:lang w:val="ru-RU"/>
        </w:rPr>
      </w:pPr>
    </w:p>
    <w:p w:rsidR="003C7586" w:rsidRDefault="003C7586">
      <w:pPr>
        <w:spacing w:after="0" w:line="408" w:lineRule="auto"/>
        <w:ind w:left="120"/>
        <w:jc w:val="center"/>
        <w:rPr>
          <w:rFonts w:ascii="Times New Roman" w:hAnsi="Times New Roman"/>
          <w:b/>
          <w:color w:val="000000"/>
          <w:sz w:val="28"/>
          <w:lang w:val="ru-RU"/>
        </w:rPr>
      </w:pPr>
    </w:p>
    <w:p w:rsidR="003C7586" w:rsidRDefault="003C7586">
      <w:pPr>
        <w:spacing w:after="0" w:line="408" w:lineRule="auto"/>
        <w:ind w:left="120"/>
        <w:jc w:val="center"/>
        <w:rPr>
          <w:rFonts w:ascii="Times New Roman" w:hAnsi="Times New Roman"/>
          <w:b/>
          <w:color w:val="000000"/>
          <w:sz w:val="28"/>
          <w:lang w:val="ru-RU"/>
        </w:rPr>
      </w:pPr>
    </w:p>
    <w:p w:rsidR="002914F2" w:rsidRPr="006E5BF3" w:rsidRDefault="002914F2">
      <w:pPr>
        <w:spacing w:after="0"/>
        <w:ind w:left="120"/>
        <w:rPr>
          <w:lang w:val="ru-RU"/>
        </w:rPr>
      </w:pPr>
      <w:bookmarkStart w:id="1" w:name="_GoBack"/>
      <w:bookmarkEnd w:id="1"/>
    </w:p>
    <w:p w:rsidR="002914F2" w:rsidRPr="006E5BF3" w:rsidRDefault="002914F2">
      <w:pPr>
        <w:rPr>
          <w:lang w:val="ru-RU"/>
        </w:rPr>
        <w:sectPr w:rsidR="002914F2" w:rsidRPr="006E5BF3">
          <w:pgSz w:w="11906" w:h="16383"/>
          <w:pgMar w:top="1134" w:right="850" w:bottom="1134" w:left="1701" w:header="720" w:footer="720" w:gutter="0"/>
          <w:cols w:space="720"/>
        </w:sectPr>
      </w:pPr>
    </w:p>
    <w:p w:rsidR="002914F2" w:rsidRPr="006E5BF3" w:rsidRDefault="006E5BF3">
      <w:pPr>
        <w:spacing w:after="0" w:line="264" w:lineRule="auto"/>
        <w:ind w:left="120"/>
        <w:jc w:val="both"/>
        <w:rPr>
          <w:lang w:val="ru-RU"/>
        </w:rPr>
      </w:pPr>
      <w:bookmarkStart w:id="2" w:name="block-6379255"/>
      <w:bookmarkEnd w:id="0"/>
      <w:r w:rsidRPr="006E5BF3">
        <w:rPr>
          <w:rFonts w:ascii="Times New Roman" w:hAnsi="Times New Roman"/>
          <w:b/>
          <w:color w:val="000000"/>
          <w:sz w:val="28"/>
          <w:lang w:val="ru-RU"/>
        </w:rPr>
        <w:lastRenderedPageBreak/>
        <w:t>ПОЯСНИТЕЛЬНАЯ ЗАПИСКА</w:t>
      </w:r>
    </w:p>
    <w:p w:rsidR="002914F2" w:rsidRPr="006E5BF3" w:rsidRDefault="002914F2">
      <w:pPr>
        <w:spacing w:after="0" w:line="264" w:lineRule="auto"/>
        <w:ind w:left="120"/>
        <w:jc w:val="both"/>
        <w:rPr>
          <w:lang w:val="ru-RU"/>
        </w:rPr>
      </w:pPr>
    </w:p>
    <w:p w:rsidR="002914F2" w:rsidRDefault="006E5BF3">
      <w:pPr>
        <w:spacing w:after="0" w:line="264" w:lineRule="auto"/>
        <w:ind w:firstLine="600"/>
        <w:jc w:val="both"/>
        <w:rPr>
          <w:rFonts w:ascii="Times New Roman" w:hAnsi="Times New Roman"/>
          <w:color w:val="000000"/>
          <w:sz w:val="28"/>
          <w:lang w:val="ru-RU"/>
        </w:rPr>
      </w:pPr>
      <w:r w:rsidRPr="006E5BF3">
        <w:rPr>
          <w:rFonts w:ascii="Times New Roman" w:hAnsi="Times New Roman"/>
          <w:color w:val="000000"/>
          <w:sz w:val="28"/>
          <w:lang w:val="ru-RU"/>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6E5BF3" w:rsidRPr="008F4C1A" w:rsidRDefault="006E5BF3" w:rsidP="006E5BF3">
      <w:pPr>
        <w:spacing w:after="0" w:line="264" w:lineRule="auto"/>
        <w:ind w:left="120"/>
        <w:jc w:val="both"/>
        <w:rPr>
          <w:rFonts w:ascii="Times New Roman" w:hAnsi="Times New Roman" w:cs="Times New Roman"/>
          <w:sz w:val="28"/>
          <w:lang w:val="ru-RU"/>
        </w:rPr>
      </w:pPr>
      <w:r w:rsidRPr="008F4C1A">
        <w:rPr>
          <w:rFonts w:ascii="Times New Roman" w:hAnsi="Times New Roman" w:cs="Times New Roman"/>
          <w:sz w:val="28"/>
          <w:lang w:val="ru-RU"/>
        </w:rPr>
        <w:t>Рабочая прогр</w:t>
      </w:r>
      <w:r>
        <w:rPr>
          <w:rFonts w:ascii="Times New Roman" w:hAnsi="Times New Roman" w:cs="Times New Roman"/>
          <w:sz w:val="28"/>
          <w:lang w:val="ru-RU"/>
        </w:rPr>
        <w:t xml:space="preserve">амма учебного предмета </w:t>
      </w:r>
      <w:r>
        <w:rPr>
          <w:rFonts w:ascii="Times New Roman" w:hAnsi="Times New Roman"/>
          <w:color w:val="000000"/>
          <w:sz w:val="28"/>
          <w:lang w:val="ru-RU"/>
        </w:rPr>
        <w:t>«Физика</w:t>
      </w:r>
      <w:r w:rsidRPr="00B43618">
        <w:rPr>
          <w:rFonts w:ascii="Times New Roman" w:hAnsi="Times New Roman"/>
          <w:color w:val="000000"/>
          <w:sz w:val="28"/>
          <w:lang w:val="ru-RU"/>
        </w:rPr>
        <w:t xml:space="preserve">» </w:t>
      </w:r>
      <w:r>
        <w:rPr>
          <w:rFonts w:ascii="Times New Roman" w:hAnsi="Times New Roman" w:cs="Times New Roman"/>
          <w:sz w:val="28"/>
          <w:lang w:val="ru-RU"/>
        </w:rPr>
        <w:t xml:space="preserve">   на уровень среднего</w:t>
      </w:r>
      <w:r w:rsidRPr="008F4C1A">
        <w:rPr>
          <w:rFonts w:ascii="Times New Roman" w:hAnsi="Times New Roman" w:cs="Times New Roman"/>
          <w:sz w:val="28"/>
          <w:lang w:val="ru-RU"/>
        </w:rPr>
        <w:t xml:space="preserve"> общего</w:t>
      </w:r>
      <w:r>
        <w:rPr>
          <w:rFonts w:ascii="Times New Roman" w:hAnsi="Times New Roman" w:cs="Times New Roman"/>
          <w:sz w:val="28"/>
          <w:lang w:val="ru-RU"/>
        </w:rPr>
        <w:t xml:space="preserve"> образования для обучающихся 10-11</w:t>
      </w:r>
      <w:r w:rsidRPr="008F4C1A">
        <w:rPr>
          <w:rFonts w:ascii="Times New Roman" w:hAnsi="Times New Roman" w:cs="Times New Roman"/>
          <w:sz w:val="28"/>
          <w:lang w:val="ru-RU"/>
        </w:rPr>
        <w:t>-х классов разработана в соответствии с требованиями:</w:t>
      </w:r>
    </w:p>
    <w:p w:rsidR="006E5BF3" w:rsidRPr="008F4C1A"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Федерального закона от 29.12.2012 № 273-ФЗ «Об образовании в Российской Федерации»;</w:t>
      </w:r>
    </w:p>
    <w:p w:rsidR="006E5BF3" w:rsidRPr="002419FB" w:rsidRDefault="006E5BF3" w:rsidP="006E5BF3">
      <w:pPr>
        <w:numPr>
          <w:ilvl w:val="0"/>
          <w:numId w:val="4"/>
        </w:numPr>
        <w:spacing w:after="0" w:line="264" w:lineRule="auto"/>
        <w:jc w:val="both"/>
        <w:rPr>
          <w:rFonts w:ascii="Times New Roman" w:hAnsi="Times New Roman" w:cs="Times New Roman"/>
          <w:sz w:val="28"/>
          <w:lang w:val="ru-RU"/>
        </w:rPr>
      </w:pPr>
      <w:r w:rsidRPr="002419FB">
        <w:rPr>
          <w:rFonts w:ascii="Times New Roman" w:hAnsi="Times New Roman" w:cs="Times New Roman"/>
          <w:sz w:val="28"/>
          <w:lang w:val="ru-RU"/>
        </w:rPr>
        <w:t>Приказ Министерства просвещения Российской Федерации от 12.08.2022 № 732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 413»</w:t>
      </w:r>
    </w:p>
    <w:p w:rsidR="006E5BF3" w:rsidRPr="008F4C1A" w:rsidRDefault="006E5BF3" w:rsidP="006E5BF3">
      <w:pPr>
        <w:spacing w:after="0" w:line="264" w:lineRule="auto"/>
        <w:ind w:left="720"/>
        <w:jc w:val="both"/>
        <w:rPr>
          <w:rFonts w:ascii="Times New Roman" w:hAnsi="Times New Roman" w:cs="Times New Roman"/>
          <w:sz w:val="28"/>
          <w:lang w:val="ru-RU"/>
        </w:rPr>
      </w:pPr>
      <w:r w:rsidRPr="002419FB">
        <w:rPr>
          <w:rFonts w:ascii="Times New Roman" w:hAnsi="Times New Roman" w:cs="Times New Roman"/>
          <w:sz w:val="28"/>
          <w:lang w:val="ru-RU"/>
        </w:rPr>
        <w:t>(Зарегистрирован 12.09.2022 № 70034)</w:t>
      </w:r>
    </w:p>
    <w:p w:rsidR="006E5BF3" w:rsidRPr="00A62541"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приказа Минпросвещения от </w:t>
      </w:r>
      <w:r w:rsidRPr="00A62541">
        <w:rPr>
          <w:rFonts w:ascii="Times New Roman" w:hAnsi="Times New Roman" w:cs="Times New Roman"/>
          <w:sz w:val="28"/>
          <w:lang w:val="ru-RU"/>
        </w:rPr>
        <w:t>18.05.2023 № 371 «Об утверждении федеральной образовательной программы среднего общего образования» (Зарегистрирован 12.07.2023 №74228);</w:t>
      </w:r>
    </w:p>
    <w:p w:rsidR="006E5BF3" w:rsidRPr="008F4C1A"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приказа Минпросвещения от 22.03.2021 № 115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w:t>
      </w:r>
    </w:p>
    <w:p w:rsidR="006E5BF3" w:rsidRPr="008F4C1A"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Приказ Министерства просвещения  РФ  от 21.09.2022 №858 «Об утверждении федерального перечня учебников, допущенных к использованию  при реализации имеющих государственную аккредитацию  образовательных программы начального  общего, основного общего и среднего общего образования организациями, осуществляющими образовательную деятельность, и установлении предельного срока использования исключённых учебн</w:t>
      </w:r>
      <w:r>
        <w:rPr>
          <w:rFonts w:ascii="Times New Roman" w:hAnsi="Times New Roman" w:cs="Times New Roman"/>
          <w:sz w:val="28"/>
          <w:lang w:val="ru-RU"/>
        </w:rPr>
        <w:t>иков»;</w:t>
      </w:r>
      <w:r w:rsidRPr="008F4C1A">
        <w:rPr>
          <w:rFonts w:ascii="Times New Roman" w:hAnsi="Times New Roman" w:cs="Times New Roman"/>
          <w:sz w:val="28"/>
          <w:lang w:val="ru-RU"/>
        </w:rPr>
        <w:t xml:space="preserve"> </w:t>
      </w:r>
    </w:p>
    <w:p w:rsidR="006E5BF3" w:rsidRPr="008F4C1A" w:rsidRDefault="006E5BF3" w:rsidP="006E5BF3">
      <w:pPr>
        <w:numPr>
          <w:ilvl w:val="0"/>
          <w:numId w:val="4"/>
        </w:numPr>
        <w:tabs>
          <w:tab w:val="num" w:pos="567"/>
        </w:tabs>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СП 2.4.3648-20 «Санитарно-эпидемиологические требования к организациям воспитания и обучения, отдыха и оздоровления детей и молодежи», утвержденных постановлением главного санитарного врача от 28.09.2020 № 28;</w:t>
      </w:r>
    </w:p>
    <w:p w:rsidR="006E5BF3" w:rsidRPr="008F4C1A"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lastRenderedPageBreak/>
        <w:t>СанПиН 1.2.3685-21 «Гигиенические нормативы и требования к обеспечению безопасности и (или) безвредности для человека факторов среды обитания», утвержденных постановлением главного санитарного врача от 28.01.2021 № 2;</w:t>
      </w:r>
    </w:p>
    <w:p w:rsidR="006E5BF3" w:rsidRPr="008F4C1A"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учебного плана основного общего образования МБОУ СОШ №38;</w:t>
      </w:r>
    </w:p>
    <w:p w:rsidR="006E5BF3" w:rsidRPr="00810A60" w:rsidRDefault="006E5BF3" w:rsidP="006E5BF3">
      <w:pPr>
        <w:numPr>
          <w:ilvl w:val="0"/>
          <w:numId w:val="4"/>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федеральной рабочей программы </w:t>
      </w:r>
      <w:r>
        <w:rPr>
          <w:rFonts w:ascii="Times New Roman" w:hAnsi="Times New Roman" w:cs="Times New Roman"/>
          <w:sz w:val="28"/>
          <w:lang w:val="ru-RU"/>
        </w:rPr>
        <w:t>по учебному предмету «Физика</w:t>
      </w:r>
      <w:r w:rsidRPr="00810A60">
        <w:rPr>
          <w:rFonts w:ascii="Times New Roman" w:hAnsi="Times New Roman"/>
          <w:color w:val="000000"/>
          <w:sz w:val="28"/>
          <w:lang w:val="ru-RU"/>
        </w:rPr>
        <w:t>»</w:t>
      </w:r>
    </w:p>
    <w:p w:rsidR="006E5BF3" w:rsidRPr="00810A60" w:rsidRDefault="006E5BF3" w:rsidP="006E5BF3">
      <w:pPr>
        <w:spacing w:after="0" w:line="264" w:lineRule="auto"/>
        <w:ind w:left="120"/>
        <w:jc w:val="both"/>
        <w:rPr>
          <w:lang w:val="ru-RU"/>
        </w:rPr>
      </w:pPr>
    </w:p>
    <w:p w:rsidR="006E5BF3" w:rsidRPr="006E5BF3" w:rsidRDefault="006E5BF3">
      <w:pPr>
        <w:spacing w:after="0" w:line="264" w:lineRule="auto"/>
        <w:ind w:firstLine="600"/>
        <w:jc w:val="both"/>
        <w:rPr>
          <w:lang w:val="ru-RU"/>
        </w:rPr>
      </w:pP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rsidR="002914F2" w:rsidRDefault="006E5BF3">
      <w:pPr>
        <w:spacing w:after="0" w:line="264" w:lineRule="auto"/>
        <w:ind w:firstLine="600"/>
        <w:jc w:val="both"/>
      </w:pPr>
      <w:r>
        <w:rPr>
          <w:rFonts w:ascii="Times New Roman" w:hAnsi="Times New Roman"/>
          <w:color w:val="000000"/>
          <w:sz w:val="28"/>
        </w:rPr>
        <w:t>Программа по физике включает:</w:t>
      </w:r>
    </w:p>
    <w:p w:rsidR="002914F2" w:rsidRPr="006E5BF3" w:rsidRDefault="006E5BF3">
      <w:pPr>
        <w:numPr>
          <w:ilvl w:val="0"/>
          <w:numId w:val="1"/>
        </w:numPr>
        <w:spacing w:after="0" w:line="264" w:lineRule="auto"/>
        <w:jc w:val="both"/>
        <w:rPr>
          <w:lang w:val="ru-RU"/>
        </w:rPr>
      </w:pPr>
      <w:r w:rsidRPr="006E5BF3">
        <w:rPr>
          <w:rFonts w:ascii="Times New Roman" w:hAnsi="Times New Roman"/>
          <w:color w:val="000000"/>
          <w:sz w:val="28"/>
          <w:lang w:val="ru-RU"/>
        </w:rPr>
        <w:t>планируемые результаты освоения курса физики на базовом уровне, в том числе предметные результаты по годам обучения;</w:t>
      </w:r>
    </w:p>
    <w:p w:rsidR="002914F2" w:rsidRPr="006E5BF3" w:rsidRDefault="006E5BF3">
      <w:pPr>
        <w:numPr>
          <w:ilvl w:val="0"/>
          <w:numId w:val="1"/>
        </w:numPr>
        <w:spacing w:after="0" w:line="264" w:lineRule="auto"/>
        <w:jc w:val="both"/>
        <w:rPr>
          <w:lang w:val="ru-RU"/>
        </w:rPr>
      </w:pPr>
      <w:r w:rsidRPr="006E5BF3">
        <w:rPr>
          <w:rFonts w:ascii="Times New Roman" w:hAnsi="Times New Roman"/>
          <w:color w:val="000000"/>
          <w:sz w:val="28"/>
          <w:lang w:val="ru-RU"/>
        </w:rPr>
        <w:t>содержание учебного предмета «Физика» по годам обучения.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 основу курса физики для уровня среднего общего образования положен ряд идей, которые можно рассматривать как принципы его построения.</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Идея целостности</w:t>
      </w:r>
      <w:r w:rsidRPr="006E5BF3">
        <w:rPr>
          <w:rFonts w:ascii="Times New Roman" w:hAnsi="Times New Roman"/>
          <w:color w:val="000000"/>
          <w:sz w:val="28"/>
          <w:lang w:val="ru-RU"/>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lastRenderedPageBreak/>
        <w:t>Идея генерализации</w:t>
      </w:r>
      <w:r w:rsidRPr="006E5BF3">
        <w:rPr>
          <w:rFonts w:ascii="Times New Roman" w:hAnsi="Times New Roman"/>
          <w:color w:val="000000"/>
          <w:sz w:val="28"/>
          <w:lang w:val="ru-RU"/>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Идея гуманитаризации</w:t>
      </w:r>
      <w:r w:rsidRPr="006E5BF3">
        <w:rPr>
          <w:rFonts w:ascii="Times New Roman" w:hAnsi="Times New Roman"/>
          <w:color w:val="000000"/>
          <w:sz w:val="28"/>
          <w:lang w:val="ru-RU"/>
        </w:rPr>
        <w:t>.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Идея прикладной направленности</w:t>
      </w:r>
      <w:r w:rsidRPr="006E5BF3">
        <w:rPr>
          <w:rFonts w:ascii="Times New Roman" w:hAnsi="Times New Roman"/>
          <w:color w:val="000000"/>
          <w:sz w:val="28"/>
          <w:lang w:val="ru-RU"/>
        </w:rPr>
        <w:t xml:space="preserve">. Курс физики предполагает знакомство с широким кругом технических и технологических приложений изученных теорий и законов. </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Идея экологизации</w:t>
      </w:r>
      <w:r w:rsidRPr="006E5BF3">
        <w:rPr>
          <w:rFonts w:ascii="Times New Roman" w:hAnsi="Times New Roman"/>
          <w:color w:val="000000"/>
          <w:sz w:val="28"/>
          <w:lang w:val="ru-RU"/>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w:t>
      </w:r>
      <w:r w:rsidRPr="006E5BF3">
        <w:rPr>
          <w:rFonts w:ascii="Times New Roman" w:hAnsi="Times New Roman"/>
          <w:color w:val="000000"/>
          <w:sz w:val="28"/>
          <w:lang w:val="ru-RU"/>
        </w:rPr>
        <w:lastRenderedPageBreak/>
        <w:t xml:space="preserve">жизни, требующие выбора физической модели для ситуации практико-ориентированного характера.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Основными целями изучения физики в общем образовании являются: </w:t>
      </w:r>
    </w:p>
    <w:p w:rsidR="002914F2" w:rsidRPr="006E5BF3" w:rsidRDefault="006E5BF3">
      <w:pPr>
        <w:numPr>
          <w:ilvl w:val="0"/>
          <w:numId w:val="2"/>
        </w:numPr>
        <w:spacing w:after="0" w:line="264" w:lineRule="auto"/>
        <w:jc w:val="both"/>
        <w:rPr>
          <w:lang w:val="ru-RU"/>
        </w:rPr>
      </w:pPr>
      <w:r w:rsidRPr="006E5BF3">
        <w:rPr>
          <w:rFonts w:ascii="Times New Roman" w:hAnsi="Times New Roman"/>
          <w:color w:val="000000"/>
          <w:sz w:val="28"/>
          <w:lang w:val="ru-RU"/>
        </w:rPr>
        <w:t>формирование интереса и стремления обучающихся к научному изучению природы, развитие их интеллектуальных и творческих способностей;</w:t>
      </w:r>
    </w:p>
    <w:p w:rsidR="002914F2" w:rsidRPr="006E5BF3" w:rsidRDefault="006E5BF3">
      <w:pPr>
        <w:numPr>
          <w:ilvl w:val="0"/>
          <w:numId w:val="2"/>
        </w:numPr>
        <w:spacing w:after="0" w:line="264" w:lineRule="auto"/>
        <w:jc w:val="both"/>
        <w:rPr>
          <w:lang w:val="ru-RU"/>
        </w:rPr>
      </w:pPr>
      <w:r w:rsidRPr="006E5BF3">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2914F2" w:rsidRPr="006E5BF3" w:rsidRDefault="006E5BF3">
      <w:pPr>
        <w:numPr>
          <w:ilvl w:val="0"/>
          <w:numId w:val="2"/>
        </w:numPr>
        <w:spacing w:after="0" w:line="264" w:lineRule="auto"/>
        <w:jc w:val="both"/>
        <w:rPr>
          <w:lang w:val="ru-RU"/>
        </w:rPr>
      </w:pPr>
      <w:r w:rsidRPr="006E5BF3">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2914F2" w:rsidRPr="006E5BF3" w:rsidRDefault="006E5BF3">
      <w:pPr>
        <w:numPr>
          <w:ilvl w:val="0"/>
          <w:numId w:val="2"/>
        </w:numPr>
        <w:spacing w:after="0" w:line="264" w:lineRule="auto"/>
        <w:jc w:val="both"/>
        <w:rPr>
          <w:lang w:val="ru-RU"/>
        </w:rPr>
      </w:pPr>
      <w:r w:rsidRPr="006E5BF3">
        <w:rPr>
          <w:rFonts w:ascii="Times New Roman" w:hAnsi="Times New Roman"/>
          <w:color w:val="000000"/>
          <w:sz w:val="28"/>
          <w:lang w:val="ru-RU"/>
        </w:rPr>
        <w:t>формирование умений объяснять явления с использованием физических знаний и научных доказательств;</w:t>
      </w:r>
    </w:p>
    <w:p w:rsidR="002914F2" w:rsidRPr="006E5BF3" w:rsidRDefault="006E5BF3">
      <w:pPr>
        <w:numPr>
          <w:ilvl w:val="0"/>
          <w:numId w:val="2"/>
        </w:numPr>
        <w:spacing w:after="0" w:line="264" w:lineRule="auto"/>
        <w:jc w:val="both"/>
        <w:rPr>
          <w:lang w:val="ru-RU"/>
        </w:rPr>
      </w:pPr>
      <w:r w:rsidRPr="006E5BF3">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Достижение этих целей обеспечивается решением следующих задач в процессе изучения курса физики на уровне среднего общего образования:</w:t>
      </w:r>
    </w:p>
    <w:p w:rsidR="002914F2" w:rsidRPr="006E5BF3" w:rsidRDefault="006E5BF3">
      <w:pPr>
        <w:numPr>
          <w:ilvl w:val="0"/>
          <w:numId w:val="3"/>
        </w:numPr>
        <w:spacing w:after="0" w:line="264" w:lineRule="auto"/>
        <w:jc w:val="both"/>
        <w:rPr>
          <w:lang w:val="ru-RU"/>
        </w:rPr>
      </w:pPr>
      <w:r w:rsidRPr="006E5BF3">
        <w:rPr>
          <w:rFonts w:ascii="Times New Roman" w:hAnsi="Times New Roman"/>
          <w:color w:val="000000"/>
          <w:sz w:val="28"/>
          <w:lang w:val="ru-RU"/>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2914F2" w:rsidRPr="006E5BF3" w:rsidRDefault="006E5BF3">
      <w:pPr>
        <w:numPr>
          <w:ilvl w:val="0"/>
          <w:numId w:val="3"/>
        </w:numPr>
        <w:spacing w:after="0" w:line="264" w:lineRule="auto"/>
        <w:jc w:val="both"/>
        <w:rPr>
          <w:lang w:val="ru-RU"/>
        </w:rPr>
      </w:pPr>
      <w:r w:rsidRPr="006E5BF3">
        <w:rPr>
          <w:rFonts w:ascii="Times New Roman" w:hAnsi="Times New Roman"/>
          <w:color w:val="000000"/>
          <w:sz w:val="28"/>
          <w:lang w:val="ru-RU"/>
        </w:rPr>
        <w:lastRenderedPageBreak/>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2914F2" w:rsidRPr="006E5BF3" w:rsidRDefault="006E5BF3">
      <w:pPr>
        <w:numPr>
          <w:ilvl w:val="0"/>
          <w:numId w:val="3"/>
        </w:numPr>
        <w:spacing w:after="0" w:line="264" w:lineRule="auto"/>
        <w:jc w:val="both"/>
        <w:rPr>
          <w:lang w:val="ru-RU"/>
        </w:rPr>
      </w:pPr>
      <w:r w:rsidRPr="006E5BF3">
        <w:rPr>
          <w:rFonts w:ascii="Times New Roman" w:hAnsi="Times New Roman"/>
          <w:color w:val="000000"/>
          <w:sz w:val="28"/>
          <w:lang w:val="ru-RU"/>
        </w:rPr>
        <w:t>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w:t>
      </w:r>
    </w:p>
    <w:p w:rsidR="002914F2" w:rsidRPr="006E5BF3" w:rsidRDefault="006E5BF3">
      <w:pPr>
        <w:numPr>
          <w:ilvl w:val="0"/>
          <w:numId w:val="3"/>
        </w:numPr>
        <w:spacing w:after="0" w:line="264" w:lineRule="auto"/>
        <w:jc w:val="both"/>
        <w:rPr>
          <w:lang w:val="ru-RU"/>
        </w:rPr>
      </w:pPr>
      <w:r w:rsidRPr="006E5BF3">
        <w:rPr>
          <w:rFonts w:ascii="Times New Roman" w:hAnsi="Times New Roman"/>
          <w:color w:val="000000"/>
          <w:sz w:val="28"/>
          <w:lang w:val="ru-RU"/>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rsidR="002914F2" w:rsidRPr="006E5BF3" w:rsidRDefault="006E5BF3">
      <w:pPr>
        <w:numPr>
          <w:ilvl w:val="0"/>
          <w:numId w:val="3"/>
        </w:numPr>
        <w:spacing w:after="0" w:line="264" w:lineRule="auto"/>
        <w:jc w:val="both"/>
        <w:rPr>
          <w:lang w:val="ru-RU"/>
        </w:rPr>
      </w:pPr>
      <w:r w:rsidRPr="006E5BF3">
        <w:rPr>
          <w:rFonts w:ascii="Times New Roman" w:hAnsi="Times New Roman"/>
          <w:color w:val="000000"/>
          <w:sz w:val="28"/>
          <w:lang w:val="ru-RU"/>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2914F2" w:rsidRPr="006E5BF3" w:rsidRDefault="006E5BF3">
      <w:pPr>
        <w:numPr>
          <w:ilvl w:val="0"/>
          <w:numId w:val="3"/>
        </w:numPr>
        <w:spacing w:after="0" w:line="264" w:lineRule="auto"/>
        <w:jc w:val="both"/>
        <w:rPr>
          <w:lang w:val="ru-RU"/>
        </w:rPr>
      </w:pPr>
      <w:r w:rsidRPr="006E5BF3">
        <w:rPr>
          <w:rFonts w:ascii="Times New Roman" w:hAnsi="Times New Roman"/>
          <w:color w:val="000000"/>
          <w:sz w:val="28"/>
          <w:lang w:val="ru-RU"/>
        </w:rPr>
        <w:t>создание условий для развития умений проектно-исследовательской, творческой деятельности.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w:t>
      </w:r>
      <w:bookmarkStart w:id="3" w:name="490f2411-5974-435e-ac25-4fd30bd3d382"/>
      <w:r w:rsidRPr="006E5BF3">
        <w:rPr>
          <w:rFonts w:ascii="Times New Roman" w:hAnsi="Times New Roman"/>
          <w:color w:val="000000"/>
          <w:sz w:val="28"/>
          <w:lang w:val="ru-RU"/>
        </w:rPr>
        <w:t>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w:t>
      </w:r>
      <w:bookmarkEnd w:id="3"/>
      <w:r w:rsidRPr="006E5BF3">
        <w:rPr>
          <w:rFonts w:ascii="Times New Roman" w:hAnsi="Times New Roman"/>
          <w:color w:val="000000"/>
          <w:sz w:val="28"/>
          <w:lang w:val="ru-RU"/>
        </w:rPr>
        <w:t>‌‌</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индивидуальных особенностей обучающихся.</w:t>
      </w:r>
    </w:p>
    <w:p w:rsidR="002914F2" w:rsidRPr="006E5BF3" w:rsidRDefault="002914F2">
      <w:pPr>
        <w:rPr>
          <w:lang w:val="ru-RU"/>
        </w:rPr>
        <w:sectPr w:rsidR="002914F2" w:rsidRPr="006E5BF3">
          <w:pgSz w:w="11906" w:h="16383"/>
          <w:pgMar w:top="1134" w:right="850" w:bottom="1134" w:left="1701" w:header="720" w:footer="720" w:gutter="0"/>
          <w:cols w:space="720"/>
        </w:sectPr>
      </w:pPr>
    </w:p>
    <w:p w:rsidR="002914F2" w:rsidRPr="006E5BF3" w:rsidRDefault="006E5BF3">
      <w:pPr>
        <w:spacing w:after="0" w:line="264" w:lineRule="auto"/>
        <w:ind w:left="120"/>
        <w:jc w:val="both"/>
        <w:rPr>
          <w:lang w:val="ru-RU"/>
        </w:rPr>
      </w:pPr>
      <w:bookmarkStart w:id="4" w:name="_Toc124426195"/>
      <w:bookmarkStart w:id="5" w:name="block-6379256"/>
      <w:bookmarkEnd w:id="2"/>
      <w:bookmarkEnd w:id="4"/>
      <w:r w:rsidRPr="006E5BF3">
        <w:rPr>
          <w:rFonts w:ascii="Times New Roman" w:hAnsi="Times New Roman"/>
          <w:b/>
          <w:color w:val="000000"/>
          <w:sz w:val="28"/>
          <w:lang w:val="ru-RU"/>
        </w:rPr>
        <w:lastRenderedPageBreak/>
        <w:t xml:space="preserve">СОДЕРЖАНИЕ ОБУЧЕНИЯ </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10 КЛАСС</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1. Физика и методы научного познания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Роль и место физики в формировании современной научной картины мира, в практической деятельности людей. </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Аналоговые и цифровые измерительные приборы, компьютерные датчики.</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2. Механика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 xml:space="preserve">Тема 1. Кинематика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Механическое движение. Относительность механического движения. Система отсчёта. Траектория.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Свободное падение. Ускорение свободного падения.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спидометр, движение снарядов, цепные и ремённые передачи.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Модель системы отсчёта, иллюстрация кинематических характеристик движения.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Преобразование движений с использованием простых механизмов.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Падение тел в воздухе и в разреженном пространстве.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Наблюдение движения тела, брошенного под углом к горизонту и горизонтально.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Измерение ускорения свободного падения.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Направление скорости при движении по окружности.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неравномерного движения с целью определения мгновенной скорости.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движения шарика в вязкой жидкости.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движения тела, брошенного горизонтально.</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2. Динамика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Принцип относительности Галилея. Первый закон Ньютона. Инерциальные системы отсчёта.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Масса тела. Сила. Принцип суперпозиции сил. Второй закон Ньютона для материальной точки. Третий закон Ньютона для материальных точек.</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Закон всемирного тяготения. Сила тяжести. Первая космическая скорость.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Сила упругости. Закон Гука. Вес тела.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Поступательное и вращательное движение абсолютно твёрдого тела.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Момент силы относительно оси вращения. Плечо силы. Условия равновесия твёрдого тела.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подшипники, движение искусственных спутников.</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Явление инерции.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Сравнение масс взаимодействующих тел.</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Второй закон Ньютона.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Измерение сил.</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Сложение сил.</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Зависимость силы упругости от деформации.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Невесомость. Вес тела при ускоренном подъёме и падении.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Сравнение сил трения покоя, качения и скольжения.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Условия равновесия твёрдого тела. Виды равновесия.</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движения бруска по наклонной плоскости.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 xml:space="preserve">Исследование зависимости сил упругости, возникающих в пружине и резиновом образце, от их деформации.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условий равновесия твёрдого тела, имеющего ось вращения.</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3. Законы сохранения в механике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Работа силы. Мощность силы.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Кинетическая энергия материальной точки. Теорема об изменении кинетической энергии.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Потенциальная энергия. Потенциальная энергия упруго деформированной пружины. Потенциальная энергия тела вблизи поверхности Земли.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Упругие и неупругие столкновения.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водомёт, копёр, пружинный пистолет, движение ракет.</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Закон сохранения импульса.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Реактивное движение.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Переход потенциальной энергии в кинетическую и обратно.</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Изучение абсолютно неупругого удара с помощью двух одинаковых нитяных маятников.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связи работы силы с изменением механической энергии тела на примере растяжения резинового жгута.</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3. Молекулярная физика и термодинамика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1. Основы молекулярно-кинетической теории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Тепловое равновесие. Температура и её измерение. Шкала температур Цельсия.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термометр, барометр.</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Опыты, доказывающие дискретное строение вещества, фотографии молекул органических соединений.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Опыты по диффузии жидкостей и газов.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Модель броуновского движения.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Модель опыта Штерна.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Опыты, доказывающие существование межмолекулярного взаимодействия.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Модель, иллюстрирующая природу давления газа на стенки сосуда.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Опыты, иллюстрирующие уравнение состояния идеального газа, изопроцессы.</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Определение массы воздуха в классной комнате на основе измерений объёма комнаты, давления и температуры воздуха в ней.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зависимости между параметрами состояния разреженного газа.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2. Основы термодинамики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Второй закон термодинамики. Необратимость процессов в природе.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Технические устройства и практическое применение: двигатель внутреннего сгорания, бытовой холодильник, кондиционер.</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Изменение внутренней энергии (температуры) тела при теплопередаче.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Опыт по адиабатному расширению воздуха (опыт с воздушным огнивом).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Модели паровой турбины, двигателя внутреннего сгорания, реактивного двигателя.</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Измерение удельной теплоёмкости.</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3. Агрегатные состояния вещества. Фазовые переходы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Уравнение теплового баланса.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Свойства насыщенных паров.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Кипение при пониженном давлении.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Способы измерения влажности.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нагревания и плавления кристаллического вещества.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Демонстрация кристаллов.</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Измерение относительной влажности воздуха.</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4. Электродинамика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1. Электростатика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Взаимодействие зарядов. Закон Кулона. Точечный электрический заряд. Электрическое поле. Напряжённость электрического поля. Принцип </w:t>
      </w:r>
      <w:r w:rsidRPr="006E5BF3">
        <w:rPr>
          <w:rFonts w:ascii="Times New Roman" w:hAnsi="Times New Roman"/>
          <w:color w:val="000000"/>
          <w:sz w:val="28"/>
          <w:lang w:val="ru-RU"/>
        </w:rPr>
        <w:lastRenderedPageBreak/>
        <w:t>суперпозиции электрических полей. Линии напряжённости электрического поля.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Электроёмкость. Конденсатор. Электроёмкость плоского конденсатора. Энергия заряженного конденсатора.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Устройство и принцип действия электрометра.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Взаимодействие наэлектризованных тел.</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Электрическое поле заряженных тел.</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Проводники в электростатическом поле.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Электростатическая защита.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Диэлектрики в электростатическом поле.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Зависимость электроёмкости плоского конденсатора от площади пластин, расстояния между ними и диэлектрической проницаемости.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Энергия заряженного конденсатора.</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Измерение электроёмкости конденсатора.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2. Постоянный электрический ток. Токи в различных средах</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Электрический ток. Условия существования электрического тока. Источники тока. Сила тока. Постоянный ток.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Напряжение. Закон Ома для участка цепи.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Электрическое сопротивление. Удельное сопротивление вещества. Последовательное, параллельное, смешанное соединение проводников.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Работа электрического тока. Закон Джоуля–Ленца. Мощность электрического тока.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Электродвижущая сила и внутреннее сопротивление источника тока. Закон Ома для полной (замкнутой) электрической цепи. Короткое замыкание.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Электронная проводимость твёрдых металлов. Зависимость сопротивления металлов от температуры. Сверхпроводимость.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Электрический ток в вакууме. Свойства электронных пучков.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Полупроводники. Собственная и примесная проводимость полупроводников. Свойства </w:t>
      </w:r>
      <w:r>
        <w:rPr>
          <w:rFonts w:ascii="Times New Roman" w:hAnsi="Times New Roman"/>
          <w:color w:val="000000"/>
          <w:sz w:val="28"/>
        </w:rPr>
        <w:t>p</w:t>
      </w:r>
      <w:r w:rsidRPr="006E5BF3">
        <w:rPr>
          <w:rFonts w:ascii="Times New Roman" w:hAnsi="Times New Roman"/>
          <w:color w:val="000000"/>
          <w:sz w:val="28"/>
          <w:lang w:val="ru-RU"/>
        </w:rPr>
        <w:t>–</w:t>
      </w:r>
      <w:r>
        <w:rPr>
          <w:rFonts w:ascii="Times New Roman" w:hAnsi="Times New Roman"/>
          <w:color w:val="000000"/>
          <w:sz w:val="28"/>
        </w:rPr>
        <w:t>n</w:t>
      </w:r>
      <w:r w:rsidRPr="006E5BF3">
        <w:rPr>
          <w:rFonts w:ascii="Times New Roman" w:hAnsi="Times New Roman"/>
          <w:color w:val="000000"/>
          <w:sz w:val="28"/>
          <w:lang w:val="ru-RU"/>
        </w:rPr>
        <w:t>-перехода. Полупроводниковые приборы.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Электрический ток в растворах и расплавах электролитов. Электролитическая диссоциация. Электролиз.</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Электрический ток в газах. Самостоятельный и несамостоятельный разряд. Молния. Плазма.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Измерение силы тока и напряжения.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Зависимость сопротивления цилиндрических проводников от длины, площади поперечного сечения и материала.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Смешанное соединение проводников.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Прямое измерение электродвижущей силы. Короткое замыкание гальванического элемента и оценка внутреннего сопротивления.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Зависимость сопротивления металлов от температуры.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Проводимость электролитов.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Искровой разряд и проводимость воздуха.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Односторонняя проводимость диода.</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смешанного соединения резисторов.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Измерение электродвижущей силы источника тока и его внутреннего сопротивления.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электролиза.</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Межпредметные связи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Межпредметные понятия</w:t>
      </w:r>
      <w:r w:rsidRPr="006E5BF3">
        <w:rPr>
          <w:rFonts w:ascii="Times New Roman" w:hAnsi="Times New Roman"/>
          <w:color w:val="000000"/>
          <w:sz w:val="28"/>
          <w:lang w:val="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Математика:</w:t>
      </w:r>
      <w:r w:rsidRPr="006E5BF3">
        <w:rPr>
          <w:rFonts w:ascii="Times New Roman" w:hAnsi="Times New Roman"/>
          <w:color w:val="000000"/>
          <w:sz w:val="28"/>
          <w:lang w:val="ru-RU"/>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Биология:</w:t>
      </w:r>
      <w:r w:rsidRPr="006E5BF3">
        <w:rPr>
          <w:rFonts w:ascii="Times New Roman" w:hAnsi="Times New Roman"/>
          <w:color w:val="000000"/>
          <w:sz w:val="28"/>
          <w:lang w:val="ru-RU"/>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Химия:</w:t>
      </w:r>
      <w:r w:rsidRPr="006E5BF3">
        <w:rPr>
          <w:rFonts w:ascii="Times New Roman" w:hAnsi="Times New Roman"/>
          <w:color w:val="000000"/>
          <w:sz w:val="28"/>
          <w:lang w:val="ru-RU"/>
        </w:rPr>
        <w:t xml:space="preserve"> дискретное строение вещества, строение атомов и молекул, моль вещества, молярная масса, тепловые свойства твёрдых тел, жидкостей и </w:t>
      </w:r>
      <w:r w:rsidRPr="006E5BF3">
        <w:rPr>
          <w:rFonts w:ascii="Times New Roman" w:hAnsi="Times New Roman"/>
          <w:color w:val="000000"/>
          <w:sz w:val="28"/>
          <w:lang w:val="ru-RU"/>
        </w:rPr>
        <w:lastRenderedPageBreak/>
        <w:t>газов, электрические свойства металлов, электролитическая диссоциация, гальваника.</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География:</w:t>
      </w:r>
      <w:r w:rsidRPr="006E5BF3">
        <w:rPr>
          <w:rFonts w:ascii="Times New Roman" w:hAnsi="Times New Roman"/>
          <w:color w:val="000000"/>
          <w:sz w:val="28"/>
          <w:lang w:val="ru-RU"/>
        </w:rPr>
        <w:t xml:space="preserve"> влажность воздуха, ветры, барометр, термометр.</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Технология:</w:t>
      </w:r>
      <w:r w:rsidRPr="006E5BF3">
        <w:rPr>
          <w:rFonts w:ascii="Times New Roman" w:hAnsi="Times New Roman"/>
          <w:color w:val="000000"/>
          <w:sz w:val="28"/>
          <w:lang w:val="ru-RU"/>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11 КЛАСС</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4. Электродинамика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3. Магнитное поле. Электромагнитная индукция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Сила Ампера, её модуль и направление.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Сила Лоренца, её модуль и направление. Движение заряженной частицы в однородном магнитном поле. Работа силы Лоренца.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Вихревое электрическое поле. Электродвижущая сила индукции в проводнике, движущемся поступательно в однородном магнитном поле.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Правило Ленца.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Индуктивность. Явление самоиндукции. Электродвижущая сила самоиндукции.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Энергия магнитного поля катушки с током.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Электромагнитное поле.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lastRenderedPageBreak/>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Опыт Эрстеда.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Отклонение электронного пучка магнитным полем.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Линии индукции магнитного поля.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Взаимодействие двух проводников с током.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Сила Ампера.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Действие силы Лоренца на ионы электролита.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Явление электромагнитной индукции.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Правило Ленца.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Зависимость электродвижущей силы индукции от скорости изменения магнитного потока.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Явление самоиндукции.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магнитного поля катушки с током.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действия постоянного магнита на рамку с током.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явления электромагнитной индукции.</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5. Колебания и волны</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1. Механические и электромагнитные колебания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Представление о затухающих колебаниях. Вынужденные механические колебания. Резонанс. Вынужденные электромагнитные колебания.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электрический звонок, генератор переменного тока, линии электропередач.</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параметров колебательной системы (пружинный или математический маятник).</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Наблюдение затухающих колебаний.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свойств вынужденных колебаний.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Наблюдение резонанса.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Свободные электромагнитные колебания.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Осциллограммы (зависимости силы тока и напряжения от времени) для электромагнитных колебаний.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Резонанс при последовательном соединении резистора, катушки индуктивности и конденсатора.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Модель линии электропередачи.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зависимости периода малых колебаний груза на нити от длины нити и массы груза.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переменного тока в цепи из последовательно соединённых конденсатора, катушки и резистора.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2. Механические и электромагнитные волны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Звук. Скорость звука. Громкость звука. Высота тона. Тембр звука.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Электромагнитные волны. Условия излучения электромагнитных волн. Взаимная ориентация векторов </w:t>
      </w:r>
      <w:r>
        <w:rPr>
          <w:rFonts w:ascii="Times New Roman" w:hAnsi="Times New Roman"/>
          <w:color w:val="000000"/>
          <w:sz w:val="28"/>
        </w:rPr>
        <w:t>E</w:t>
      </w:r>
      <w:r w:rsidRPr="006E5BF3">
        <w:rPr>
          <w:rFonts w:ascii="Times New Roman" w:hAnsi="Times New Roman"/>
          <w:color w:val="000000"/>
          <w:sz w:val="28"/>
          <w:lang w:val="ru-RU"/>
        </w:rPr>
        <w:t xml:space="preserve">, </w:t>
      </w:r>
      <w:r>
        <w:rPr>
          <w:rFonts w:ascii="Times New Roman" w:hAnsi="Times New Roman"/>
          <w:color w:val="000000"/>
          <w:sz w:val="28"/>
        </w:rPr>
        <w:t>B</w:t>
      </w:r>
      <w:r w:rsidRPr="006E5BF3">
        <w:rPr>
          <w:rFonts w:ascii="Times New Roman" w:hAnsi="Times New Roman"/>
          <w:color w:val="000000"/>
          <w:sz w:val="28"/>
          <w:lang w:val="ru-RU"/>
        </w:rPr>
        <w:t xml:space="preserve">, </w:t>
      </w:r>
      <w:r>
        <w:rPr>
          <w:rFonts w:ascii="Times New Roman" w:hAnsi="Times New Roman"/>
          <w:color w:val="000000"/>
          <w:sz w:val="28"/>
        </w:rPr>
        <w:t>V</w:t>
      </w:r>
      <w:r w:rsidRPr="006E5BF3">
        <w:rPr>
          <w:rFonts w:ascii="Times New Roman" w:hAnsi="Times New Roman"/>
          <w:color w:val="000000"/>
          <w:sz w:val="28"/>
          <w:lang w:val="ru-RU"/>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Шкала электромагнитных волн. Применение электромагнитных волн в технике и быту.</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Принципы радиосвязи и телевидения. Радиолокация.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Электромагнитное загрязнение окружающей среды.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Образование и распространение поперечных и продольных волн.</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Колеблющееся тело как источник звука.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отражения и преломления механических волн.</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интерференции и дифракции механических волн.</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Звуковой резонанс.</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связи громкости звука и высоты тона с амплитудой и частотой колебаний.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Исследование свойств электромагнитных волн: отражение, преломление, поляризация, дифракция, интерференция.</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3. Оптика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Геометрическая оптика. Прямолинейное распространение света в однородной среде. Луч света. Точечный источник света.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Отражение света. Законы отражения света. Построение изображений в плоском зеркале.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Дисперсия света. Сложный состав белого света. Цвет.</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Пределы применимости геометрической оптики.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Поляризация света.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Прямолинейное распространение, отражение и преломление света. Оптические приборы.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Полное внутреннее отражение. Модель световода.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свойств изображений в линзах.</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Модели микроскопа, телескопа.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интерференции света.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дифракции света.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Наблюдение дисперсии света.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Получение спектра с помощью призмы.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Получение спектра с помощью дифракционной решётки.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поляризации света.</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 xml:space="preserve">Измерение показателя преломления стекла.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свойств изображений в линзах.</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дисперсии света.</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6. Основы специальной теории относительности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Относительность одновременности. Замедление времени и сокращение длины.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Энергия и импульс релятивистской частицы.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Связь массы с энергией и импульсом релятивистской частицы. Энергия покоя.</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7. Квантовая физика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1. Элементы квантовой оптики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Фотоны. Формула Планка связи энергии фотона с его частотой. Энергия и импульс фотона.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Открытие и исследование фотоэффекта. Опыты А. Г. Столетова. Законы фотоэффекта. Уравнение Эйнштейна для фотоэффекта. «Красная граница» фотоэффекта.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Давление света. Опыты П. Н. Лебедева.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Химическое действие света.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фотоэлемент, фотодатчик, солнечная батарея, светодиод.</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Фотоэффект на установке с цинковой пластиной.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Исследование законов внешнего фотоэффекта.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Светодиод.</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Солнечная батарея.</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2. Строение атома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Модель атома Томсона. Опыты Резерфорда по рассеянию </w:t>
      </w:r>
      <w:r>
        <w:rPr>
          <w:rFonts w:ascii="Times New Roman" w:hAnsi="Times New Roman"/>
          <w:color w:val="000000"/>
          <w:sz w:val="28"/>
        </w:rPr>
        <w:t>α</w:t>
      </w:r>
      <w:r w:rsidRPr="006E5BF3">
        <w:rPr>
          <w:rFonts w:ascii="Times New Roman" w:hAnsi="Times New Roman"/>
          <w:color w:val="000000"/>
          <w:sz w:val="28"/>
          <w:lang w:val="ru-RU"/>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Волновые свойства частиц. Волны де Бройля. Корпускулярно-волновой дуализм.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Спонтанное и вынужденное излучение.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спектральный анализ (спектроскоп), лазер, квантовый компьютер.</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lastRenderedPageBreak/>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Модель опыта Резерфорда.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Определение длины волны лазера.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линейчатых спектров излучения.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Лазер.</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Наблюдение линейчатого спектра.</w:t>
      </w:r>
    </w:p>
    <w:p w:rsidR="002914F2" w:rsidRPr="006E5BF3" w:rsidRDefault="006E5BF3">
      <w:pPr>
        <w:spacing w:after="0" w:line="264" w:lineRule="auto"/>
        <w:ind w:firstLine="600"/>
        <w:jc w:val="both"/>
        <w:rPr>
          <w:lang w:val="ru-RU"/>
        </w:rPr>
      </w:pPr>
      <w:r w:rsidRPr="006E5BF3">
        <w:rPr>
          <w:rFonts w:ascii="Times New Roman" w:hAnsi="Times New Roman"/>
          <w:b/>
          <w:i/>
          <w:color w:val="000000"/>
          <w:sz w:val="28"/>
          <w:lang w:val="ru-RU"/>
        </w:rPr>
        <w:t>Тема 3. Атомное ядро</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Открытие протона и нейтрона. Нуклонная модель ядра Гейзенберга–Иваненко. Заряд ядра. Массовое число ядра. Изотопы.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Альфа-распад. Электронный и позитронный бета-распад. Гамма-излучение. Закон радиоактивного распада.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Энергия связи нуклонов в ядре. Ядерные силы. Дефект массы ядра.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Ядерные реакции. Деление и синтез ядер.</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Ядерный реактор. Термоядерный синтез. Проблемы и перспективы ядерной энергетики. Экологические аспекты ядерной энергетики.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Элементарные частицы. Открытие позитрона.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Методы наблюдения и регистрации элементарных частиц.</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Фундаментальные взаимодействия. Единство физической картины мира.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Технические устройства и практическое применение: дозиметр, камера Вильсона, ядерный реактор, атомная бомба.</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Демонстрации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Счётчик ионизирующих частиц.</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Ученический эксперимент, лабораторные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Исследование треков частиц (по готовым фотографиям).</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Раздел 8. Элементы астрономии и астрофизики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Этапы развития астрономии. Прикладное и мировоззренческое значение астрономии.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Вид звёздного неба. Созвездия, яркие звёзды, планеты, их видимое движение.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Солнечная система.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w:t>
      </w:r>
      <w:r w:rsidRPr="006E5BF3">
        <w:rPr>
          <w:rFonts w:ascii="Times New Roman" w:hAnsi="Times New Roman"/>
          <w:color w:val="000000"/>
          <w:sz w:val="28"/>
          <w:lang w:val="ru-RU"/>
        </w:rPr>
        <w:lastRenderedPageBreak/>
        <w:t>звёзд. Современные представления о происхождении и эволюции Солнца и звёзд. Этапы жизни звёзд.</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Вселенная. Расширение Вселенной. Закон Хаббла. Разбегание галактик. Теория Большого взрыва. Реликтовое излучение.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Масштабная структура Вселенной. Метагалактика.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Нерешённые проблемы астрономии.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Ученические наблюдения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Наблюдения в телескоп Луны, планет, Млечного Пути.</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Обобщающее повторение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Межпредметные связи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Межпредметные понятия</w:t>
      </w:r>
      <w:r w:rsidRPr="006E5BF3">
        <w:rPr>
          <w:rFonts w:ascii="Times New Roman" w:hAnsi="Times New Roman"/>
          <w:color w:val="000000"/>
          <w:sz w:val="28"/>
          <w:lang w:val="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Математика:</w:t>
      </w:r>
      <w:r w:rsidRPr="006E5BF3">
        <w:rPr>
          <w:rFonts w:ascii="Times New Roman" w:hAnsi="Times New Roman"/>
          <w:color w:val="000000"/>
          <w:sz w:val="28"/>
          <w:lang w:val="ru-RU"/>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Биология:</w:t>
      </w:r>
      <w:r w:rsidRPr="006E5BF3">
        <w:rPr>
          <w:rFonts w:ascii="Times New Roman" w:hAnsi="Times New Roman"/>
          <w:color w:val="000000"/>
          <w:sz w:val="28"/>
          <w:lang w:val="ru-RU"/>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Химия:</w:t>
      </w:r>
      <w:r w:rsidRPr="006E5BF3">
        <w:rPr>
          <w:rFonts w:ascii="Times New Roman" w:hAnsi="Times New Roman"/>
          <w:color w:val="000000"/>
          <w:sz w:val="28"/>
          <w:lang w:val="ru-RU"/>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lastRenderedPageBreak/>
        <w:t>География:</w:t>
      </w:r>
      <w:r w:rsidRPr="006E5BF3">
        <w:rPr>
          <w:rFonts w:ascii="Times New Roman" w:hAnsi="Times New Roman"/>
          <w:color w:val="000000"/>
          <w:sz w:val="28"/>
          <w:lang w:val="ru-RU"/>
        </w:rPr>
        <w:t xml:space="preserve"> магнитные полюса Земли, залежи магнитных руд, фотосъёмка земной поверхности, предсказание землетрясений.</w:t>
      </w:r>
    </w:p>
    <w:p w:rsidR="002914F2" w:rsidRPr="006E5BF3" w:rsidRDefault="006E5BF3">
      <w:pPr>
        <w:spacing w:after="0" w:line="264" w:lineRule="auto"/>
        <w:ind w:firstLine="600"/>
        <w:jc w:val="both"/>
        <w:rPr>
          <w:lang w:val="ru-RU"/>
        </w:rPr>
      </w:pPr>
      <w:r w:rsidRPr="006E5BF3">
        <w:rPr>
          <w:rFonts w:ascii="Times New Roman" w:hAnsi="Times New Roman"/>
          <w:i/>
          <w:color w:val="000000"/>
          <w:sz w:val="28"/>
          <w:lang w:val="ru-RU"/>
        </w:rPr>
        <w:t>Технология:</w:t>
      </w:r>
      <w:r w:rsidRPr="006E5BF3">
        <w:rPr>
          <w:rFonts w:ascii="Times New Roman" w:hAnsi="Times New Roman"/>
          <w:color w:val="000000"/>
          <w:sz w:val="28"/>
          <w:lang w:val="ru-RU"/>
        </w:rPr>
        <w:t xml:space="preserve">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w:t>
      </w:r>
    </w:p>
    <w:p w:rsidR="002914F2" w:rsidRPr="006E5BF3" w:rsidRDefault="002914F2">
      <w:pPr>
        <w:rPr>
          <w:lang w:val="ru-RU"/>
        </w:rPr>
        <w:sectPr w:rsidR="002914F2" w:rsidRPr="006E5BF3">
          <w:pgSz w:w="11906" w:h="16383"/>
          <w:pgMar w:top="1134" w:right="850" w:bottom="1134" w:left="1701" w:header="720" w:footer="720" w:gutter="0"/>
          <w:cols w:space="720"/>
        </w:sectPr>
      </w:pPr>
    </w:p>
    <w:p w:rsidR="002914F2" w:rsidRPr="006E5BF3" w:rsidRDefault="002914F2">
      <w:pPr>
        <w:spacing w:after="0" w:line="264" w:lineRule="auto"/>
        <w:ind w:left="120"/>
        <w:jc w:val="both"/>
        <w:rPr>
          <w:lang w:val="ru-RU"/>
        </w:rPr>
      </w:pPr>
      <w:bookmarkStart w:id="6" w:name="block-6379257"/>
      <w:bookmarkEnd w:id="5"/>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ПЛАНИРУЕМЫЕ РЕЗУЛЬТАТЫ ОСВОЕНИЯ ПРОГРАММЫ ПО ФИЗИКЕ НА УРОВНЕ СРЕДНЕГО ОБЩЕГО ОБРАЗОВАНИЯ</w:t>
      </w:r>
    </w:p>
    <w:p w:rsidR="002914F2" w:rsidRPr="006E5BF3" w:rsidRDefault="002914F2">
      <w:pPr>
        <w:spacing w:after="0" w:line="264" w:lineRule="auto"/>
        <w:ind w:left="120"/>
        <w:jc w:val="both"/>
        <w:rPr>
          <w:lang w:val="ru-RU"/>
        </w:rPr>
      </w:pP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2914F2" w:rsidRPr="006E5BF3" w:rsidRDefault="002914F2">
      <w:pPr>
        <w:spacing w:after="0"/>
        <w:ind w:left="120"/>
        <w:rPr>
          <w:lang w:val="ru-RU"/>
        </w:rPr>
      </w:pPr>
      <w:bookmarkStart w:id="7" w:name="_Toc138345808"/>
      <w:bookmarkEnd w:id="7"/>
    </w:p>
    <w:p w:rsidR="002914F2" w:rsidRPr="006E5BF3" w:rsidRDefault="006E5BF3">
      <w:pPr>
        <w:spacing w:after="0"/>
        <w:ind w:left="120"/>
        <w:rPr>
          <w:lang w:val="ru-RU"/>
        </w:rPr>
      </w:pPr>
      <w:r w:rsidRPr="006E5BF3">
        <w:rPr>
          <w:rFonts w:ascii="Times New Roman" w:hAnsi="Times New Roman"/>
          <w:b/>
          <w:color w:val="000000"/>
          <w:sz w:val="28"/>
          <w:lang w:val="ru-RU"/>
        </w:rPr>
        <w:t>ЛИЧНОСТНЫЕ РЕЗУЛЬТАТЫ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1) гражданского воспитания: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принятие традиционных общечеловеческих гуманистических и демократических ценностей;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готовность к гуманитарной и волонтёрской деятельности;</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2)</w:t>
      </w:r>
      <w:r w:rsidRPr="006E5BF3">
        <w:rPr>
          <w:rFonts w:ascii="Times New Roman" w:hAnsi="Times New Roman"/>
          <w:color w:val="000000"/>
          <w:sz w:val="28"/>
          <w:lang w:val="ru-RU"/>
        </w:rPr>
        <w:t xml:space="preserve"> </w:t>
      </w:r>
      <w:r w:rsidRPr="006E5BF3">
        <w:rPr>
          <w:rFonts w:ascii="Times New Roman" w:hAnsi="Times New Roman"/>
          <w:b/>
          <w:color w:val="000000"/>
          <w:sz w:val="28"/>
          <w:lang w:val="ru-RU"/>
        </w:rPr>
        <w:t>патриотического воспитания: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сформированность российской гражданской идентичности, патриотизма;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ценностное отношение к государственным символам, достижениям российских учёных в области физики и техники;</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3)</w:t>
      </w:r>
      <w:r w:rsidRPr="006E5BF3">
        <w:rPr>
          <w:rFonts w:ascii="Times New Roman" w:hAnsi="Times New Roman"/>
          <w:color w:val="000000"/>
          <w:sz w:val="28"/>
          <w:lang w:val="ru-RU"/>
        </w:rPr>
        <w:t xml:space="preserve"> </w:t>
      </w:r>
      <w:r w:rsidRPr="006E5BF3">
        <w:rPr>
          <w:rFonts w:ascii="Times New Roman" w:hAnsi="Times New Roman"/>
          <w:b/>
          <w:color w:val="000000"/>
          <w:sz w:val="28"/>
          <w:lang w:val="ru-RU"/>
        </w:rPr>
        <w:t>духовно-нравственного воспитания: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сформированность нравственного сознания, этического поведения;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осознание личного вклада в построение устойчивого будущего;</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4)</w:t>
      </w:r>
      <w:r w:rsidRPr="006E5BF3">
        <w:rPr>
          <w:rFonts w:ascii="Times New Roman" w:hAnsi="Times New Roman"/>
          <w:color w:val="000000"/>
          <w:sz w:val="28"/>
          <w:lang w:val="ru-RU"/>
        </w:rPr>
        <w:t xml:space="preserve"> </w:t>
      </w:r>
      <w:r w:rsidRPr="006E5BF3">
        <w:rPr>
          <w:rFonts w:ascii="Times New Roman" w:hAnsi="Times New Roman"/>
          <w:b/>
          <w:color w:val="000000"/>
          <w:sz w:val="28"/>
          <w:lang w:val="ru-RU"/>
        </w:rPr>
        <w:t>эстетического воспитания: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эстетическое отношение к миру, включая эстетику научного творчества, присущего физической науке;</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lastRenderedPageBreak/>
        <w:t>5)</w:t>
      </w:r>
      <w:r w:rsidRPr="006E5BF3">
        <w:rPr>
          <w:rFonts w:ascii="Times New Roman" w:hAnsi="Times New Roman"/>
          <w:color w:val="000000"/>
          <w:sz w:val="28"/>
          <w:lang w:val="ru-RU"/>
        </w:rPr>
        <w:t xml:space="preserve"> </w:t>
      </w:r>
      <w:r w:rsidRPr="006E5BF3">
        <w:rPr>
          <w:rFonts w:ascii="Times New Roman" w:hAnsi="Times New Roman"/>
          <w:b/>
          <w:color w:val="000000"/>
          <w:sz w:val="28"/>
          <w:lang w:val="ru-RU"/>
        </w:rPr>
        <w:t>трудового воспитания: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готовность и способность к образованию и самообразованию в области физики на протяжении всей жизни;</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6)</w:t>
      </w:r>
      <w:r w:rsidRPr="006E5BF3">
        <w:rPr>
          <w:rFonts w:ascii="Times New Roman" w:hAnsi="Times New Roman"/>
          <w:color w:val="000000"/>
          <w:sz w:val="28"/>
          <w:lang w:val="ru-RU"/>
        </w:rPr>
        <w:t xml:space="preserve"> </w:t>
      </w:r>
      <w:r w:rsidRPr="006E5BF3">
        <w:rPr>
          <w:rFonts w:ascii="Times New Roman" w:hAnsi="Times New Roman"/>
          <w:b/>
          <w:color w:val="000000"/>
          <w:sz w:val="28"/>
          <w:lang w:val="ru-RU"/>
        </w:rPr>
        <w:t>экологического воспитания: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сформированность экологической культуры, осознание глобального характера экологических проблем;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расширение опыта деятельности экологической направленности на основе имеющихся знаний по физике;</w:t>
      </w:r>
    </w:p>
    <w:p w:rsidR="002914F2" w:rsidRPr="006E5BF3" w:rsidRDefault="006E5BF3">
      <w:pPr>
        <w:spacing w:after="0" w:line="264" w:lineRule="auto"/>
        <w:ind w:firstLine="600"/>
        <w:jc w:val="both"/>
        <w:rPr>
          <w:lang w:val="ru-RU"/>
        </w:rPr>
      </w:pPr>
      <w:r w:rsidRPr="006E5BF3">
        <w:rPr>
          <w:rFonts w:ascii="Times New Roman" w:hAnsi="Times New Roman"/>
          <w:b/>
          <w:color w:val="000000"/>
          <w:sz w:val="28"/>
          <w:lang w:val="ru-RU"/>
        </w:rPr>
        <w:t>7)</w:t>
      </w:r>
      <w:r w:rsidRPr="006E5BF3">
        <w:rPr>
          <w:rFonts w:ascii="Times New Roman" w:hAnsi="Times New Roman"/>
          <w:color w:val="000000"/>
          <w:sz w:val="28"/>
          <w:lang w:val="ru-RU"/>
        </w:rPr>
        <w:t xml:space="preserve"> </w:t>
      </w:r>
      <w:r w:rsidRPr="006E5BF3">
        <w:rPr>
          <w:rFonts w:ascii="Times New Roman" w:hAnsi="Times New Roman"/>
          <w:b/>
          <w:color w:val="000000"/>
          <w:sz w:val="28"/>
          <w:lang w:val="ru-RU"/>
        </w:rPr>
        <w:t>ценности научного познания: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сформированность мировоззрения, соответствующего современному уровню развития физической науки;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2914F2" w:rsidRPr="006E5BF3" w:rsidRDefault="002914F2">
      <w:pPr>
        <w:spacing w:after="0"/>
        <w:ind w:left="120"/>
        <w:rPr>
          <w:lang w:val="ru-RU"/>
        </w:rPr>
      </w:pPr>
      <w:bookmarkStart w:id="8" w:name="_Toc138345809"/>
      <w:bookmarkEnd w:id="8"/>
    </w:p>
    <w:p w:rsidR="002914F2" w:rsidRPr="006E5BF3" w:rsidRDefault="006E5BF3">
      <w:pPr>
        <w:spacing w:after="0"/>
        <w:ind w:left="120"/>
        <w:rPr>
          <w:lang w:val="ru-RU"/>
        </w:rPr>
      </w:pPr>
      <w:r w:rsidRPr="006E5BF3">
        <w:rPr>
          <w:rFonts w:ascii="Times New Roman" w:hAnsi="Times New Roman"/>
          <w:b/>
          <w:color w:val="000000"/>
          <w:sz w:val="28"/>
          <w:lang w:val="ru-RU"/>
        </w:rPr>
        <w:t>МЕТАПРЕДМЕТНЫЕ РЕЗУЛЬТАТЫ</w:t>
      </w:r>
    </w:p>
    <w:p w:rsidR="002914F2" w:rsidRPr="006E5BF3" w:rsidRDefault="002914F2">
      <w:pPr>
        <w:spacing w:after="0"/>
        <w:ind w:left="120"/>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Познавательные универсальные учебные действия</w:t>
      </w: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Базовые логические действия: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самостоятельно формулировать и актуализировать проблему, рассматривать её всесторонне;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определять цели деятельности, задавать параметры и критерии их достижения;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выявлять закономерности и противоречия в рассматриваемых физических явлениях;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развивать креативное мышление при решении жизненных проблем.</w:t>
      </w: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Базовые исследовательские действия</w:t>
      </w:r>
      <w:r w:rsidRPr="006E5BF3">
        <w:rPr>
          <w:rFonts w:ascii="Times New Roman" w:hAnsi="Times New Roman"/>
          <w:color w:val="000000"/>
          <w:sz w:val="28"/>
          <w:lang w:val="ru-RU"/>
        </w:rPr>
        <w:t>:</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владеть научной терминологией, ключевыми понятиями и методами физической науки;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ставить и формулировать собственные задачи в образовательной деятельности, в том числе при изучении физики;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давать оценку новым ситуациям, оценивать приобретённый опыт;</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уметь переносить знания по физике в практическую область жизнедеятельности;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уметь интегрировать знания из разных предметных областей;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выдвигать новые идеи, предлагать оригинальные подходы и решения;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ставить проблемы и задачи, допускающие альтернативные решения.</w:t>
      </w: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Работа с информацией: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оценивать достоверность информации;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Коммуникативные универсальные учебные действия: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осуществлять общение на уроках физики и во вне­урочной деятельности;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распознавать предпосылки конфликтных ситуаций и смягчать конфликты;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понимать и использовать преимущества командной и индивидуальной работы;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предлагать новые проекты, оценивать идеи с позиции новизны, оригинальности, практической значимости;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2914F2" w:rsidRPr="006E5BF3" w:rsidRDefault="002914F2">
      <w:pPr>
        <w:spacing w:after="0" w:line="264" w:lineRule="auto"/>
        <w:ind w:left="120"/>
        <w:jc w:val="both"/>
        <w:rPr>
          <w:lang w:val="ru-RU"/>
        </w:rPr>
      </w:pP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Регулятивные универсальные учебные действия</w:t>
      </w: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Самоорганизация: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давать оценку новым ситуациям;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расширять рамки учебного предмета на основе личных предпочтений;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делать осознанный выбор, аргументировать его, брать на себя ответственность за решение;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оценивать приобретённый опыт;</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способствовать формированию и проявлению эрудиции в области физики, постоянно повышать свой образовательный и культурный уровень.</w:t>
      </w:r>
    </w:p>
    <w:p w:rsidR="002914F2" w:rsidRPr="006E5BF3" w:rsidRDefault="006E5BF3">
      <w:pPr>
        <w:spacing w:after="0" w:line="264" w:lineRule="auto"/>
        <w:ind w:left="120"/>
        <w:jc w:val="both"/>
        <w:rPr>
          <w:lang w:val="ru-RU"/>
        </w:rPr>
      </w:pPr>
      <w:r w:rsidRPr="006E5BF3">
        <w:rPr>
          <w:rFonts w:ascii="Times New Roman" w:hAnsi="Times New Roman"/>
          <w:b/>
          <w:color w:val="000000"/>
          <w:sz w:val="28"/>
          <w:lang w:val="ru-RU"/>
        </w:rPr>
        <w:t>Самоконтроль, эмоциональный интеллект:</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использовать приёмы рефлексии для оценки ситуации, выбора верного решения;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уметь оценивать риски и своевременно принимать решения по их снижению;</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принимать мотивы и аргументы других при анализе результатов деятельности;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принимать себя, понимая свои недостатки и достоинства;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принимать мотивы и аргументы других при анализе результатов деятельности;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признавать своё право и право других на ошибки.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2914F2" w:rsidRPr="006E5BF3" w:rsidRDefault="002914F2">
      <w:pPr>
        <w:spacing w:after="0"/>
        <w:ind w:left="120"/>
        <w:rPr>
          <w:lang w:val="ru-RU"/>
        </w:rPr>
      </w:pPr>
      <w:bookmarkStart w:id="9" w:name="_Toc138345810"/>
      <w:bookmarkStart w:id="10" w:name="_Toc134720971"/>
      <w:bookmarkEnd w:id="9"/>
      <w:bookmarkEnd w:id="10"/>
    </w:p>
    <w:p w:rsidR="002914F2" w:rsidRPr="006E5BF3" w:rsidRDefault="002914F2">
      <w:pPr>
        <w:spacing w:after="0"/>
        <w:ind w:left="120"/>
        <w:rPr>
          <w:lang w:val="ru-RU"/>
        </w:rPr>
      </w:pPr>
    </w:p>
    <w:p w:rsidR="002914F2" w:rsidRPr="006E5BF3" w:rsidRDefault="006E5BF3">
      <w:pPr>
        <w:spacing w:after="0"/>
        <w:ind w:left="120"/>
        <w:rPr>
          <w:lang w:val="ru-RU"/>
        </w:rPr>
      </w:pPr>
      <w:r w:rsidRPr="006E5BF3">
        <w:rPr>
          <w:rFonts w:ascii="Times New Roman" w:hAnsi="Times New Roman"/>
          <w:b/>
          <w:color w:val="000000"/>
          <w:sz w:val="28"/>
          <w:lang w:val="ru-RU"/>
        </w:rPr>
        <w:t>ПРЕДМЕТНЫЕ РЕЗУЛЬТАТЫ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К концу обучения </w:t>
      </w:r>
      <w:r w:rsidRPr="006E5BF3">
        <w:rPr>
          <w:rFonts w:ascii="Times New Roman" w:hAnsi="Times New Roman"/>
          <w:b/>
          <w:color w:val="000000"/>
          <w:sz w:val="28"/>
          <w:lang w:val="ru-RU"/>
        </w:rPr>
        <w:t>в 10 классе</w:t>
      </w:r>
      <w:r w:rsidRPr="006E5BF3">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анализировать физические процессы и явления, используя физические законы и принципы: закон всемирного тяготения, </w:t>
      </w:r>
      <w:r>
        <w:rPr>
          <w:rFonts w:ascii="Times New Roman" w:hAnsi="Times New Roman"/>
          <w:color w:val="000000"/>
          <w:sz w:val="28"/>
        </w:rPr>
        <w:t>I</w:t>
      </w:r>
      <w:r w:rsidRPr="006E5BF3">
        <w:rPr>
          <w:rFonts w:ascii="Times New Roman" w:hAnsi="Times New Roman"/>
          <w:color w:val="000000"/>
          <w:sz w:val="28"/>
          <w:lang w:val="ru-RU"/>
        </w:rPr>
        <w:t xml:space="preserve">, </w:t>
      </w:r>
      <w:r>
        <w:rPr>
          <w:rFonts w:ascii="Times New Roman" w:hAnsi="Times New Roman"/>
          <w:color w:val="000000"/>
          <w:sz w:val="28"/>
        </w:rPr>
        <w:t>II</w:t>
      </w:r>
      <w:r w:rsidRPr="006E5BF3">
        <w:rPr>
          <w:rFonts w:ascii="Times New Roman" w:hAnsi="Times New Roman"/>
          <w:color w:val="000000"/>
          <w:sz w:val="28"/>
          <w:lang w:val="ru-RU"/>
        </w:rPr>
        <w:t xml:space="preserve"> и </w:t>
      </w:r>
      <w:r>
        <w:rPr>
          <w:rFonts w:ascii="Times New Roman" w:hAnsi="Times New Roman"/>
          <w:color w:val="000000"/>
          <w:sz w:val="28"/>
        </w:rPr>
        <w:t>III</w:t>
      </w:r>
      <w:r w:rsidRPr="006E5BF3">
        <w:rPr>
          <w:rFonts w:ascii="Times New Roman" w:hAnsi="Times New Roman"/>
          <w:color w:val="000000"/>
          <w:sz w:val="28"/>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w:t>
      </w:r>
      <w:r w:rsidRPr="006E5BF3">
        <w:rPr>
          <w:rFonts w:ascii="Times New Roman" w:hAnsi="Times New Roman"/>
          <w:color w:val="000000"/>
          <w:sz w:val="28"/>
          <w:lang w:val="ru-RU"/>
        </w:rPr>
        <w:lastRenderedPageBreak/>
        <w:t>формулировку закона, его математическое выражение и условия (границы, области) применимости;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использовать теоретические знания по физике в повседневной жизни для обеспечения безопасности при обращении с приборами и техническими </w:t>
      </w:r>
      <w:r w:rsidRPr="006E5BF3">
        <w:rPr>
          <w:rFonts w:ascii="Times New Roman" w:hAnsi="Times New Roman"/>
          <w:color w:val="000000"/>
          <w:sz w:val="28"/>
          <w:lang w:val="ru-RU"/>
        </w:rPr>
        <w:lastRenderedPageBreak/>
        <w:t>устройствами, для сохранения здоровья и соблюдения норм экологического поведения в окружающей среде;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К концу обучения </w:t>
      </w:r>
      <w:r w:rsidRPr="006E5BF3">
        <w:rPr>
          <w:rFonts w:ascii="Times New Roman" w:hAnsi="Times New Roman"/>
          <w:b/>
          <w:color w:val="000000"/>
          <w:sz w:val="28"/>
          <w:lang w:val="ru-RU"/>
        </w:rPr>
        <w:t>в 11 классе</w:t>
      </w:r>
      <w:r w:rsidRPr="006E5BF3">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lastRenderedPageBreak/>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определять направление вектора индукции магнитного поля проводника с током, силы Ампера и силы Лоренца;</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строить и описывать изображение, создаваемое плоским зеркалом, тонкой линзой;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 xml:space="preserve">решать расчётные задачи с явно заданной физической моделью, используя физические законы и принципы, на основе анализа условия задачи </w:t>
      </w:r>
      <w:r w:rsidRPr="006E5BF3">
        <w:rPr>
          <w:rFonts w:ascii="Times New Roman" w:hAnsi="Times New Roman"/>
          <w:color w:val="000000"/>
          <w:sz w:val="28"/>
          <w:lang w:val="ru-RU"/>
        </w:rPr>
        <w:lastRenderedPageBreak/>
        <w:t>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2914F2" w:rsidRPr="006E5BF3" w:rsidRDefault="006E5BF3">
      <w:pPr>
        <w:spacing w:after="0" w:line="264" w:lineRule="auto"/>
        <w:ind w:firstLine="600"/>
        <w:jc w:val="both"/>
        <w:rPr>
          <w:lang w:val="ru-RU"/>
        </w:rPr>
      </w:pPr>
      <w:r w:rsidRPr="006E5BF3">
        <w:rPr>
          <w:rFonts w:ascii="Times New Roman" w:hAnsi="Times New Roman"/>
          <w:color w:val="000000"/>
          <w:sz w:val="28"/>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2914F2" w:rsidRPr="006E5BF3" w:rsidRDefault="002914F2">
      <w:pPr>
        <w:rPr>
          <w:lang w:val="ru-RU"/>
        </w:rPr>
        <w:sectPr w:rsidR="002914F2" w:rsidRPr="006E5BF3">
          <w:pgSz w:w="11906" w:h="16383"/>
          <w:pgMar w:top="1134" w:right="850" w:bottom="1134" w:left="1701" w:header="720" w:footer="720" w:gutter="0"/>
          <w:cols w:space="720"/>
        </w:sectPr>
      </w:pPr>
    </w:p>
    <w:p w:rsidR="002914F2" w:rsidRDefault="006E5BF3">
      <w:pPr>
        <w:spacing w:after="0"/>
        <w:ind w:left="120"/>
      </w:pPr>
      <w:bookmarkStart w:id="11" w:name="block-6379258"/>
      <w:bookmarkEnd w:id="6"/>
      <w:r w:rsidRPr="006E5BF3">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2914F2" w:rsidRDefault="006E5BF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1"/>
        <w:gridCol w:w="4500"/>
        <w:gridCol w:w="1602"/>
        <w:gridCol w:w="1841"/>
        <w:gridCol w:w="1910"/>
        <w:gridCol w:w="2800"/>
      </w:tblGrid>
      <w:tr w:rsidR="002914F2">
        <w:trPr>
          <w:trHeight w:val="144"/>
          <w:tblCellSpacing w:w="20" w:type="nil"/>
        </w:trPr>
        <w:tc>
          <w:tcPr>
            <w:tcW w:w="524"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 п/п </w:t>
            </w:r>
          </w:p>
          <w:p w:rsidR="002914F2" w:rsidRDefault="002914F2">
            <w:pPr>
              <w:spacing w:after="0"/>
              <w:ind w:left="135"/>
            </w:pPr>
          </w:p>
        </w:tc>
        <w:tc>
          <w:tcPr>
            <w:tcW w:w="2552"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Наименование разделов и тем программы </w:t>
            </w:r>
          </w:p>
          <w:p w:rsidR="002914F2" w:rsidRDefault="002914F2">
            <w:pPr>
              <w:spacing w:after="0"/>
              <w:ind w:left="135"/>
            </w:pPr>
          </w:p>
        </w:tc>
        <w:tc>
          <w:tcPr>
            <w:tcW w:w="0" w:type="auto"/>
            <w:gridSpan w:val="3"/>
            <w:tcMar>
              <w:top w:w="50" w:type="dxa"/>
              <w:left w:w="100" w:type="dxa"/>
            </w:tcMar>
            <w:vAlign w:val="center"/>
          </w:tcPr>
          <w:p w:rsidR="002914F2" w:rsidRDefault="006E5BF3">
            <w:pPr>
              <w:spacing w:after="0"/>
            </w:pPr>
            <w:r>
              <w:rPr>
                <w:rFonts w:ascii="Times New Roman" w:hAnsi="Times New Roman"/>
                <w:b/>
                <w:color w:val="000000"/>
                <w:sz w:val="24"/>
              </w:rPr>
              <w:t>Количество часов</w:t>
            </w:r>
          </w:p>
        </w:tc>
        <w:tc>
          <w:tcPr>
            <w:tcW w:w="2765"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Электронные (цифровые) образовательные ресурсы </w:t>
            </w:r>
          </w:p>
          <w:p w:rsidR="002914F2" w:rsidRDefault="002914F2">
            <w:pPr>
              <w:spacing w:after="0"/>
              <w:ind w:left="135"/>
            </w:pPr>
          </w:p>
        </w:tc>
      </w:tr>
      <w:tr w:rsidR="002914F2">
        <w:trPr>
          <w:trHeight w:val="144"/>
          <w:tblCellSpacing w:w="20" w:type="nil"/>
        </w:trPr>
        <w:tc>
          <w:tcPr>
            <w:tcW w:w="0" w:type="auto"/>
            <w:vMerge/>
            <w:tcBorders>
              <w:top w:val="nil"/>
            </w:tcBorders>
            <w:tcMar>
              <w:top w:w="50" w:type="dxa"/>
              <w:left w:w="100" w:type="dxa"/>
            </w:tcMar>
          </w:tcPr>
          <w:p w:rsidR="002914F2" w:rsidRDefault="002914F2"/>
        </w:tc>
        <w:tc>
          <w:tcPr>
            <w:tcW w:w="0" w:type="auto"/>
            <w:vMerge/>
            <w:tcBorders>
              <w:top w:val="nil"/>
            </w:tcBorders>
            <w:tcMar>
              <w:top w:w="50" w:type="dxa"/>
              <w:left w:w="100" w:type="dxa"/>
            </w:tcMar>
          </w:tcPr>
          <w:p w:rsidR="002914F2" w:rsidRDefault="002914F2"/>
        </w:tc>
        <w:tc>
          <w:tcPr>
            <w:tcW w:w="1019"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Всего </w:t>
            </w:r>
          </w:p>
          <w:p w:rsidR="002914F2" w:rsidRDefault="002914F2">
            <w:pPr>
              <w:spacing w:after="0"/>
              <w:ind w:left="135"/>
            </w:pPr>
          </w:p>
        </w:tc>
        <w:tc>
          <w:tcPr>
            <w:tcW w:w="1749"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Контрольные работы </w:t>
            </w:r>
          </w:p>
          <w:p w:rsidR="002914F2" w:rsidRDefault="002914F2">
            <w:pPr>
              <w:spacing w:after="0"/>
              <w:ind w:left="135"/>
            </w:pPr>
          </w:p>
        </w:tc>
        <w:tc>
          <w:tcPr>
            <w:tcW w:w="1832"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Практические работы </w:t>
            </w:r>
          </w:p>
          <w:p w:rsidR="002914F2" w:rsidRDefault="002914F2">
            <w:pPr>
              <w:spacing w:after="0"/>
              <w:ind w:left="135"/>
            </w:pPr>
          </w:p>
        </w:tc>
        <w:tc>
          <w:tcPr>
            <w:tcW w:w="0" w:type="auto"/>
            <w:vMerge/>
            <w:tcBorders>
              <w:top w:val="nil"/>
            </w:tcBorders>
            <w:tcMar>
              <w:top w:w="50" w:type="dxa"/>
              <w:left w:w="100" w:type="dxa"/>
            </w:tcMar>
          </w:tcPr>
          <w:p w:rsidR="002914F2" w:rsidRDefault="002914F2"/>
        </w:tc>
      </w:tr>
      <w:tr w:rsidR="002914F2" w:rsidRPr="003C7586">
        <w:trPr>
          <w:trHeight w:val="144"/>
          <w:tblCellSpacing w:w="20" w:type="nil"/>
        </w:trPr>
        <w:tc>
          <w:tcPr>
            <w:tcW w:w="0" w:type="auto"/>
            <w:gridSpan w:val="6"/>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b/>
                <w:color w:val="000000"/>
                <w:sz w:val="24"/>
                <w:lang w:val="ru-RU"/>
              </w:rPr>
              <w:t>Раздел 1.</w:t>
            </w:r>
            <w:r w:rsidRPr="006E5BF3">
              <w:rPr>
                <w:rFonts w:ascii="Times New Roman" w:hAnsi="Times New Roman"/>
                <w:color w:val="000000"/>
                <w:sz w:val="24"/>
                <w:lang w:val="ru-RU"/>
              </w:rPr>
              <w:t xml:space="preserve"> </w:t>
            </w:r>
            <w:r w:rsidRPr="006E5BF3">
              <w:rPr>
                <w:rFonts w:ascii="Times New Roman" w:hAnsi="Times New Roman"/>
                <w:b/>
                <w:color w:val="000000"/>
                <w:sz w:val="24"/>
                <w:lang w:val="ru-RU"/>
              </w:rPr>
              <w:t>ФИЗИКА И МЕТОДЫ НАУЧНОГО ПОЗНАНИЯ</w:t>
            </w:r>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1.1</w:t>
            </w:r>
          </w:p>
        </w:tc>
        <w:tc>
          <w:tcPr>
            <w:tcW w:w="2552"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Физика и методы научного познания</w:t>
            </w:r>
          </w:p>
        </w:tc>
        <w:tc>
          <w:tcPr>
            <w:tcW w:w="1019"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6"/>
            <w:tcMar>
              <w:top w:w="50" w:type="dxa"/>
              <w:left w:w="100" w:type="dxa"/>
            </w:tcMar>
            <w:vAlign w:val="center"/>
          </w:tcPr>
          <w:p w:rsidR="002914F2" w:rsidRDefault="006E5BF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МЕХАНИКА</w:t>
            </w:r>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2.1</w:t>
            </w:r>
          </w:p>
        </w:tc>
        <w:tc>
          <w:tcPr>
            <w:tcW w:w="2552" w:type="dxa"/>
            <w:tcMar>
              <w:top w:w="50" w:type="dxa"/>
              <w:left w:w="100" w:type="dxa"/>
            </w:tcMar>
            <w:vAlign w:val="center"/>
          </w:tcPr>
          <w:p w:rsidR="002914F2" w:rsidRDefault="006E5BF3">
            <w:pPr>
              <w:spacing w:after="0"/>
              <w:ind w:left="135"/>
            </w:pPr>
            <w:r>
              <w:rPr>
                <w:rFonts w:ascii="Times New Roman" w:hAnsi="Times New Roman"/>
                <w:color w:val="000000"/>
                <w:sz w:val="24"/>
              </w:rPr>
              <w:t>Кинематика</w:t>
            </w:r>
          </w:p>
        </w:tc>
        <w:tc>
          <w:tcPr>
            <w:tcW w:w="101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5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2.2</w:t>
            </w:r>
          </w:p>
        </w:tc>
        <w:tc>
          <w:tcPr>
            <w:tcW w:w="2552" w:type="dxa"/>
            <w:tcMar>
              <w:top w:w="50" w:type="dxa"/>
              <w:left w:w="100" w:type="dxa"/>
            </w:tcMar>
            <w:vAlign w:val="center"/>
          </w:tcPr>
          <w:p w:rsidR="002914F2" w:rsidRDefault="006E5BF3">
            <w:pPr>
              <w:spacing w:after="0"/>
              <w:ind w:left="135"/>
            </w:pPr>
            <w:r>
              <w:rPr>
                <w:rFonts w:ascii="Times New Roman" w:hAnsi="Times New Roman"/>
                <w:color w:val="000000"/>
                <w:sz w:val="24"/>
              </w:rPr>
              <w:t>Динамика</w:t>
            </w:r>
          </w:p>
        </w:tc>
        <w:tc>
          <w:tcPr>
            <w:tcW w:w="101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7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2.3</w:t>
            </w:r>
          </w:p>
        </w:tc>
        <w:tc>
          <w:tcPr>
            <w:tcW w:w="2552" w:type="dxa"/>
            <w:tcMar>
              <w:top w:w="50" w:type="dxa"/>
              <w:left w:w="100" w:type="dxa"/>
            </w:tcMar>
            <w:vAlign w:val="center"/>
          </w:tcPr>
          <w:p w:rsidR="002914F2" w:rsidRDefault="006E5BF3">
            <w:pPr>
              <w:spacing w:after="0"/>
              <w:ind w:left="135"/>
            </w:pPr>
            <w:r>
              <w:rPr>
                <w:rFonts w:ascii="Times New Roman" w:hAnsi="Times New Roman"/>
                <w:color w:val="000000"/>
                <w:sz w:val="24"/>
              </w:rPr>
              <w:t>Законы сохранения в механике</w:t>
            </w:r>
          </w:p>
        </w:tc>
        <w:tc>
          <w:tcPr>
            <w:tcW w:w="101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6 </w:t>
            </w:r>
          </w:p>
        </w:tc>
        <w:tc>
          <w:tcPr>
            <w:tcW w:w="174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2914F2" w:rsidRDefault="002914F2"/>
        </w:tc>
      </w:tr>
      <w:tr w:rsidR="002914F2" w:rsidRPr="003C7586">
        <w:trPr>
          <w:trHeight w:val="144"/>
          <w:tblCellSpacing w:w="20" w:type="nil"/>
        </w:trPr>
        <w:tc>
          <w:tcPr>
            <w:tcW w:w="0" w:type="auto"/>
            <w:gridSpan w:val="6"/>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b/>
                <w:color w:val="000000"/>
                <w:sz w:val="24"/>
                <w:lang w:val="ru-RU"/>
              </w:rPr>
              <w:t>Раздел 3.</w:t>
            </w:r>
            <w:r w:rsidRPr="006E5BF3">
              <w:rPr>
                <w:rFonts w:ascii="Times New Roman" w:hAnsi="Times New Roman"/>
                <w:color w:val="000000"/>
                <w:sz w:val="24"/>
                <w:lang w:val="ru-RU"/>
              </w:rPr>
              <w:t xml:space="preserve"> </w:t>
            </w:r>
            <w:r w:rsidRPr="006E5BF3">
              <w:rPr>
                <w:rFonts w:ascii="Times New Roman" w:hAnsi="Times New Roman"/>
                <w:b/>
                <w:color w:val="000000"/>
                <w:sz w:val="24"/>
                <w:lang w:val="ru-RU"/>
              </w:rPr>
              <w:t>МОЛЕКУЛЯРНАЯ ФИЗИКА И ТЕРМОДИНАМИКА</w:t>
            </w:r>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3.1</w:t>
            </w:r>
          </w:p>
        </w:tc>
        <w:tc>
          <w:tcPr>
            <w:tcW w:w="2552" w:type="dxa"/>
            <w:tcMar>
              <w:top w:w="50" w:type="dxa"/>
              <w:left w:w="100" w:type="dxa"/>
            </w:tcMar>
            <w:vAlign w:val="center"/>
          </w:tcPr>
          <w:p w:rsidR="002914F2" w:rsidRDefault="006E5BF3">
            <w:pPr>
              <w:spacing w:after="0"/>
              <w:ind w:left="135"/>
            </w:pPr>
            <w:r>
              <w:rPr>
                <w:rFonts w:ascii="Times New Roman" w:hAnsi="Times New Roman"/>
                <w:color w:val="000000"/>
                <w:sz w:val="24"/>
              </w:rPr>
              <w:t>Основы молекулярно-кинетической теории</w:t>
            </w:r>
          </w:p>
        </w:tc>
        <w:tc>
          <w:tcPr>
            <w:tcW w:w="101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9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3.2</w:t>
            </w:r>
          </w:p>
        </w:tc>
        <w:tc>
          <w:tcPr>
            <w:tcW w:w="2552" w:type="dxa"/>
            <w:tcMar>
              <w:top w:w="50" w:type="dxa"/>
              <w:left w:w="100" w:type="dxa"/>
            </w:tcMar>
            <w:vAlign w:val="center"/>
          </w:tcPr>
          <w:p w:rsidR="002914F2" w:rsidRDefault="006E5BF3">
            <w:pPr>
              <w:spacing w:after="0"/>
              <w:ind w:left="135"/>
            </w:pPr>
            <w:r>
              <w:rPr>
                <w:rFonts w:ascii="Times New Roman" w:hAnsi="Times New Roman"/>
                <w:color w:val="000000"/>
                <w:sz w:val="24"/>
              </w:rPr>
              <w:t>Основы термодинамики</w:t>
            </w:r>
          </w:p>
        </w:tc>
        <w:tc>
          <w:tcPr>
            <w:tcW w:w="101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3.3</w:t>
            </w:r>
          </w:p>
        </w:tc>
        <w:tc>
          <w:tcPr>
            <w:tcW w:w="2552"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Агрегатные состояния вещества. Фазовые переходы</w:t>
            </w:r>
          </w:p>
        </w:tc>
        <w:tc>
          <w:tcPr>
            <w:tcW w:w="1019"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lastRenderedPageBreak/>
              <w:t>Итого по разделу</w:t>
            </w:r>
          </w:p>
        </w:tc>
        <w:tc>
          <w:tcPr>
            <w:tcW w:w="160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6"/>
            <w:tcMar>
              <w:top w:w="50" w:type="dxa"/>
              <w:left w:w="100" w:type="dxa"/>
            </w:tcMar>
            <w:vAlign w:val="center"/>
          </w:tcPr>
          <w:p w:rsidR="002914F2" w:rsidRDefault="006E5BF3">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4.1</w:t>
            </w:r>
          </w:p>
        </w:tc>
        <w:tc>
          <w:tcPr>
            <w:tcW w:w="2552" w:type="dxa"/>
            <w:tcMar>
              <w:top w:w="50" w:type="dxa"/>
              <w:left w:w="100" w:type="dxa"/>
            </w:tcMar>
            <w:vAlign w:val="center"/>
          </w:tcPr>
          <w:p w:rsidR="002914F2" w:rsidRDefault="006E5BF3">
            <w:pPr>
              <w:spacing w:after="0"/>
              <w:ind w:left="135"/>
            </w:pPr>
            <w:r>
              <w:rPr>
                <w:rFonts w:ascii="Times New Roman" w:hAnsi="Times New Roman"/>
                <w:color w:val="000000"/>
                <w:sz w:val="24"/>
              </w:rPr>
              <w:t>Электростатика</w:t>
            </w:r>
          </w:p>
        </w:tc>
        <w:tc>
          <w:tcPr>
            <w:tcW w:w="101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rsidRPr="003C7586">
        <w:trPr>
          <w:trHeight w:val="144"/>
          <w:tblCellSpacing w:w="20" w:type="nil"/>
        </w:trPr>
        <w:tc>
          <w:tcPr>
            <w:tcW w:w="524" w:type="dxa"/>
            <w:tcMar>
              <w:top w:w="50" w:type="dxa"/>
              <w:left w:w="100" w:type="dxa"/>
            </w:tcMar>
            <w:vAlign w:val="center"/>
          </w:tcPr>
          <w:p w:rsidR="002914F2" w:rsidRDefault="006E5BF3">
            <w:pPr>
              <w:spacing w:after="0"/>
            </w:pPr>
            <w:r>
              <w:rPr>
                <w:rFonts w:ascii="Times New Roman" w:hAnsi="Times New Roman"/>
                <w:color w:val="000000"/>
                <w:sz w:val="24"/>
              </w:rPr>
              <w:t>4.2</w:t>
            </w:r>
          </w:p>
        </w:tc>
        <w:tc>
          <w:tcPr>
            <w:tcW w:w="2552"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Постоянный электрический ток. Токи в различных средах</w:t>
            </w:r>
          </w:p>
        </w:tc>
        <w:tc>
          <w:tcPr>
            <w:tcW w:w="1019"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4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bf</w:t>
              </w:r>
              <w:r w:rsidRPr="006E5BF3">
                <w:rPr>
                  <w:rFonts w:ascii="Times New Roman" w:hAnsi="Times New Roman"/>
                  <w:color w:val="0000FF"/>
                  <w:u w:val="single"/>
                  <w:lang w:val="ru-RU"/>
                </w:rPr>
                <w:t>72</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Резервное время</w:t>
            </w:r>
          </w:p>
        </w:tc>
        <w:tc>
          <w:tcPr>
            <w:tcW w:w="160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2 </w:t>
            </w:r>
          </w:p>
        </w:tc>
        <w:tc>
          <w:tcPr>
            <w:tcW w:w="1749" w:type="dxa"/>
            <w:tcMar>
              <w:top w:w="50" w:type="dxa"/>
              <w:left w:w="100" w:type="dxa"/>
            </w:tcMar>
            <w:vAlign w:val="center"/>
          </w:tcPr>
          <w:p w:rsidR="002914F2" w:rsidRDefault="002914F2">
            <w:pPr>
              <w:spacing w:after="0"/>
              <w:ind w:left="135"/>
              <w:jc w:val="center"/>
            </w:pPr>
          </w:p>
        </w:tc>
        <w:tc>
          <w:tcPr>
            <w:tcW w:w="1832" w:type="dxa"/>
            <w:tcMar>
              <w:top w:w="50" w:type="dxa"/>
              <w:left w:w="100" w:type="dxa"/>
            </w:tcMar>
            <w:vAlign w:val="center"/>
          </w:tcPr>
          <w:p w:rsidR="002914F2" w:rsidRDefault="002914F2">
            <w:pPr>
              <w:spacing w:after="0"/>
              <w:ind w:left="135"/>
              <w:jc w:val="center"/>
            </w:pPr>
          </w:p>
        </w:tc>
        <w:tc>
          <w:tcPr>
            <w:tcW w:w="2765" w:type="dxa"/>
            <w:tcMar>
              <w:top w:w="50" w:type="dxa"/>
              <w:left w:w="100" w:type="dxa"/>
            </w:tcMar>
            <w:vAlign w:val="center"/>
          </w:tcPr>
          <w:p w:rsidR="002914F2" w:rsidRDefault="002914F2">
            <w:pPr>
              <w:spacing w:after="0"/>
              <w:ind w:left="135"/>
            </w:pPr>
          </w:p>
        </w:tc>
      </w:tr>
      <w:tr w:rsidR="002914F2">
        <w:trPr>
          <w:trHeight w:val="144"/>
          <w:tblCellSpacing w:w="20" w:type="nil"/>
        </w:trPr>
        <w:tc>
          <w:tcPr>
            <w:tcW w:w="0" w:type="auto"/>
            <w:gridSpan w:val="2"/>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ОБЩЕЕ КОЛИЧЕСТВО ЧАСОВ ПО ПРОГРАММЕ</w:t>
            </w:r>
          </w:p>
        </w:tc>
        <w:tc>
          <w:tcPr>
            <w:tcW w:w="1602"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3 </w:t>
            </w:r>
          </w:p>
        </w:tc>
        <w:tc>
          <w:tcPr>
            <w:tcW w:w="1832"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3 </w:t>
            </w:r>
          </w:p>
        </w:tc>
        <w:tc>
          <w:tcPr>
            <w:tcW w:w="2765" w:type="dxa"/>
            <w:tcMar>
              <w:top w:w="50" w:type="dxa"/>
              <w:left w:w="100" w:type="dxa"/>
            </w:tcMar>
            <w:vAlign w:val="center"/>
          </w:tcPr>
          <w:p w:rsidR="002914F2" w:rsidRDefault="002914F2"/>
        </w:tc>
      </w:tr>
    </w:tbl>
    <w:p w:rsidR="002914F2" w:rsidRDefault="002914F2">
      <w:pPr>
        <w:sectPr w:rsidR="002914F2">
          <w:pgSz w:w="16383" w:h="11906" w:orient="landscape"/>
          <w:pgMar w:top="1134" w:right="850" w:bottom="1134" w:left="1701" w:header="720" w:footer="720" w:gutter="0"/>
          <w:cols w:space="720"/>
        </w:sectPr>
      </w:pPr>
    </w:p>
    <w:p w:rsidR="002914F2" w:rsidRDefault="006E5BF3">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2914F2">
        <w:trPr>
          <w:trHeight w:val="144"/>
          <w:tblCellSpacing w:w="20" w:type="nil"/>
        </w:trPr>
        <w:tc>
          <w:tcPr>
            <w:tcW w:w="501"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 п/п </w:t>
            </w:r>
          </w:p>
          <w:p w:rsidR="002914F2" w:rsidRDefault="002914F2">
            <w:pPr>
              <w:spacing w:after="0"/>
              <w:ind w:left="135"/>
            </w:pPr>
          </w:p>
        </w:tc>
        <w:tc>
          <w:tcPr>
            <w:tcW w:w="2992"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Наименование разделов и тем программы </w:t>
            </w:r>
          </w:p>
          <w:p w:rsidR="002914F2" w:rsidRDefault="002914F2">
            <w:pPr>
              <w:spacing w:after="0"/>
              <w:ind w:left="135"/>
            </w:pPr>
          </w:p>
        </w:tc>
        <w:tc>
          <w:tcPr>
            <w:tcW w:w="0" w:type="auto"/>
            <w:gridSpan w:val="3"/>
            <w:tcMar>
              <w:top w:w="50" w:type="dxa"/>
              <w:left w:w="100" w:type="dxa"/>
            </w:tcMar>
            <w:vAlign w:val="center"/>
          </w:tcPr>
          <w:p w:rsidR="002914F2" w:rsidRDefault="006E5BF3">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Электронные (цифровые) образовательные ресурсы </w:t>
            </w:r>
          </w:p>
          <w:p w:rsidR="002914F2" w:rsidRDefault="002914F2">
            <w:pPr>
              <w:spacing w:after="0"/>
              <w:ind w:left="135"/>
            </w:pPr>
          </w:p>
        </w:tc>
      </w:tr>
      <w:tr w:rsidR="002914F2">
        <w:trPr>
          <w:trHeight w:val="144"/>
          <w:tblCellSpacing w:w="20" w:type="nil"/>
        </w:trPr>
        <w:tc>
          <w:tcPr>
            <w:tcW w:w="0" w:type="auto"/>
            <w:vMerge/>
            <w:tcBorders>
              <w:top w:val="nil"/>
            </w:tcBorders>
            <w:tcMar>
              <w:top w:w="50" w:type="dxa"/>
              <w:left w:w="100" w:type="dxa"/>
            </w:tcMar>
          </w:tcPr>
          <w:p w:rsidR="002914F2" w:rsidRDefault="002914F2"/>
        </w:tc>
        <w:tc>
          <w:tcPr>
            <w:tcW w:w="0" w:type="auto"/>
            <w:vMerge/>
            <w:tcBorders>
              <w:top w:val="nil"/>
            </w:tcBorders>
            <w:tcMar>
              <w:top w:w="50" w:type="dxa"/>
              <w:left w:w="100" w:type="dxa"/>
            </w:tcMar>
          </w:tcPr>
          <w:p w:rsidR="002914F2" w:rsidRDefault="002914F2"/>
        </w:tc>
        <w:tc>
          <w:tcPr>
            <w:tcW w:w="977"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Всего </w:t>
            </w:r>
          </w:p>
          <w:p w:rsidR="002914F2" w:rsidRDefault="002914F2">
            <w:pPr>
              <w:spacing w:after="0"/>
              <w:ind w:left="135"/>
            </w:pPr>
          </w:p>
        </w:tc>
        <w:tc>
          <w:tcPr>
            <w:tcW w:w="1699"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Контрольные работы </w:t>
            </w:r>
          </w:p>
          <w:p w:rsidR="002914F2" w:rsidRDefault="002914F2">
            <w:pPr>
              <w:spacing w:after="0"/>
              <w:ind w:left="135"/>
            </w:pPr>
          </w:p>
        </w:tc>
        <w:tc>
          <w:tcPr>
            <w:tcW w:w="1787"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Практические работы </w:t>
            </w:r>
          </w:p>
          <w:p w:rsidR="002914F2" w:rsidRDefault="002914F2">
            <w:pPr>
              <w:spacing w:after="0"/>
              <w:ind w:left="135"/>
            </w:pPr>
          </w:p>
        </w:tc>
        <w:tc>
          <w:tcPr>
            <w:tcW w:w="0" w:type="auto"/>
            <w:vMerge/>
            <w:tcBorders>
              <w:top w:val="nil"/>
            </w:tcBorders>
            <w:tcMar>
              <w:top w:w="50" w:type="dxa"/>
              <w:left w:w="100" w:type="dxa"/>
            </w:tcMar>
          </w:tcPr>
          <w:p w:rsidR="002914F2" w:rsidRDefault="002914F2"/>
        </w:tc>
      </w:tr>
      <w:tr w:rsidR="002914F2">
        <w:trPr>
          <w:trHeight w:val="144"/>
          <w:tblCellSpacing w:w="20" w:type="nil"/>
        </w:trPr>
        <w:tc>
          <w:tcPr>
            <w:tcW w:w="0" w:type="auto"/>
            <w:gridSpan w:val="6"/>
            <w:tcMar>
              <w:top w:w="50" w:type="dxa"/>
              <w:left w:w="100" w:type="dxa"/>
            </w:tcMar>
            <w:vAlign w:val="center"/>
          </w:tcPr>
          <w:p w:rsidR="002914F2" w:rsidRDefault="006E5BF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1.1</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Магнитное поле. Электромагнитная индукция</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6"/>
            <w:tcMar>
              <w:top w:w="50" w:type="dxa"/>
              <w:left w:w="100" w:type="dxa"/>
            </w:tcMar>
            <w:vAlign w:val="center"/>
          </w:tcPr>
          <w:p w:rsidR="002914F2" w:rsidRDefault="006E5BF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КОЛЕБАНИЯ И ВОЛНЫ</w:t>
            </w:r>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2.1</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Механические и электромагнитные колебания</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9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2.2</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Механические и электромагнитные волны</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2.3</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Оптика</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2914F2" w:rsidRDefault="002914F2"/>
        </w:tc>
      </w:tr>
      <w:tr w:rsidR="002914F2" w:rsidRPr="003C7586">
        <w:trPr>
          <w:trHeight w:val="144"/>
          <w:tblCellSpacing w:w="20" w:type="nil"/>
        </w:trPr>
        <w:tc>
          <w:tcPr>
            <w:tcW w:w="0" w:type="auto"/>
            <w:gridSpan w:val="6"/>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b/>
                <w:color w:val="000000"/>
                <w:sz w:val="24"/>
                <w:lang w:val="ru-RU"/>
              </w:rPr>
              <w:t>Раздел 3.</w:t>
            </w:r>
            <w:r w:rsidRPr="006E5BF3">
              <w:rPr>
                <w:rFonts w:ascii="Times New Roman" w:hAnsi="Times New Roman"/>
                <w:color w:val="000000"/>
                <w:sz w:val="24"/>
                <w:lang w:val="ru-RU"/>
              </w:rPr>
              <w:t xml:space="preserve"> </w:t>
            </w:r>
            <w:r w:rsidRPr="006E5BF3">
              <w:rPr>
                <w:rFonts w:ascii="Times New Roman" w:hAnsi="Times New Roman"/>
                <w:b/>
                <w:color w:val="000000"/>
                <w:sz w:val="24"/>
                <w:lang w:val="ru-RU"/>
              </w:rPr>
              <w:t>ОСНОВЫ СПЕЦИАЛЬНОЙ ТЕОРИИ ОТНОСИТЕЛЬНОСТИ</w:t>
            </w:r>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3.1</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Основы специальной теории относительности</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6"/>
            <w:tcMar>
              <w:top w:w="50" w:type="dxa"/>
              <w:left w:w="100" w:type="dxa"/>
            </w:tcMar>
            <w:vAlign w:val="center"/>
          </w:tcPr>
          <w:p w:rsidR="002914F2" w:rsidRDefault="006E5BF3">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КВАНТОВАЯ ФИЗИКА</w:t>
            </w:r>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4.1</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Элементы квантовой оптики</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4.2</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Строение атома</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lastRenderedPageBreak/>
              <w:t>4.3</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Атомное ядро</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2914F2" w:rsidRDefault="002914F2"/>
        </w:tc>
      </w:tr>
      <w:tr w:rsidR="002914F2" w:rsidRPr="003C7586">
        <w:trPr>
          <w:trHeight w:val="144"/>
          <w:tblCellSpacing w:w="20" w:type="nil"/>
        </w:trPr>
        <w:tc>
          <w:tcPr>
            <w:tcW w:w="0" w:type="auto"/>
            <w:gridSpan w:val="6"/>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b/>
                <w:color w:val="000000"/>
                <w:sz w:val="24"/>
                <w:lang w:val="ru-RU"/>
              </w:rPr>
              <w:t>Раздел 5.</w:t>
            </w:r>
            <w:r w:rsidRPr="006E5BF3">
              <w:rPr>
                <w:rFonts w:ascii="Times New Roman" w:hAnsi="Times New Roman"/>
                <w:color w:val="000000"/>
                <w:sz w:val="24"/>
                <w:lang w:val="ru-RU"/>
              </w:rPr>
              <w:t xml:space="preserve"> </w:t>
            </w:r>
            <w:r w:rsidRPr="006E5BF3">
              <w:rPr>
                <w:rFonts w:ascii="Times New Roman" w:hAnsi="Times New Roman"/>
                <w:b/>
                <w:color w:val="000000"/>
                <w:sz w:val="24"/>
                <w:lang w:val="ru-RU"/>
              </w:rPr>
              <w:t>ЭЛЕМЕНТЫ АСТРОНОМИИ И АСТРОФИЗИКИ</w:t>
            </w:r>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5.1</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Элементы астрономии и астрофизики</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6"/>
            <w:tcMar>
              <w:top w:w="50" w:type="dxa"/>
              <w:left w:w="100" w:type="dxa"/>
            </w:tcMar>
            <w:vAlign w:val="center"/>
          </w:tcPr>
          <w:p w:rsidR="002914F2" w:rsidRDefault="006E5BF3">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2914F2" w:rsidRPr="003C7586">
        <w:trPr>
          <w:trHeight w:val="144"/>
          <w:tblCellSpacing w:w="20" w:type="nil"/>
        </w:trPr>
        <w:tc>
          <w:tcPr>
            <w:tcW w:w="501" w:type="dxa"/>
            <w:tcMar>
              <w:top w:w="50" w:type="dxa"/>
              <w:left w:w="100" w:type="dxa"/>
            </w:tcMar>
            <w:vAlign w:val="center"/>
          </w:tcPr>
          <w:p w:rsidR="002914F2" w:rsidRDefault="006E5BF3">
            <w:pPr>
              <w:spacing w:after="0"/>
            </w:pPr>
            <w:r>
              <w:rPr>
                <w:rFonts w:ascii="Times New Roman" w:hAnsi="Times New Roman"/>
                <w:color w:val="000000"/>
                <w:sz w:val="24"/>
              </w:rPr>
              <w:t>6.1</w:t>
            </w:r>
          </w:p>
        </w:tc>
        <w:tc>
          <w:tcPr>
            <w:tcW w:w="2992" w:type="dxa"/>
            <w:tcMar>
              <w:top w:w="50" w:type="dxa"/>
              <w:left w:w="100" w:type="dxa"/>
            </w:tcMar>
            <w:vAlign w:val="center"/>
          </w:tcPr>
          <w:p w:rsidR="002914F2" w:rsidRDefault="006E5BF3">
            <w:pPr>
              <w:spacing w:after="0"/>
              <w:ind w:left="135"/>
            </w:pPr>
            <w:r>
              <w:rPr>
                <w:rFonts w:ascii="Times New Roman" w:hAnsi="Times New Roman"/>
                <w:color w:val="000000"/>
                <w:sz w:val="24"/>
              </w:rPr>
              <w:t>Обобщающее повторение</w:t>
            </w:r>
          </w:p>
        </w:tc>
        <w:tc>
          <w:tcPr>
            <w:tcW w:w="97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/7</w:t>
              </w:r>
              <w:r>
                <w:rPr>
                  <w:rFonts w:ascii="Times New Roman" w:hAnsi="Times New Roman"/>
                  <w:color w:val="0000FF"/>
                  <w:u w:val="single"/>
                </w:rPr>
                <w:t>f</w:t>
              </w:r>
              <w:r w:rsidRPr="006E5BF3">
                <w:rPr>
                  <w:rFonts w:ascii="Times New Roman" w:hAnsi="Times New Roman"/>
                  <w:color w:val="0000FF"/>
                  <w:u w:val="single"/>
                  <w:lang w:val="ru-RU"/>
                </w:rPr>
                <w:t>41</w:t>
              </w:r>
              <w:r>
                <w:rPr>
                  <w:rFonts w:ascii="Times New Roman" w:hAnsi="Times New Roman"/>
                  <w:color w:val="0000FF"/>
                  <w:u w:val="single"/>
                </w:rPr>
                <w:t>c</w:t>
              </w:r>
              <w:r w:rsidRPr="006E5BF3">
                <w:rPr>
                  <w:rFonts w:ascii="Times New Roman" w:hAnsi="Times New Roman"/>
                  <w:color w:val="0000FF"/>
                  <w:u w:val="single"/>
                  <w:lang w:val="ru-RU"/>
                </w:rPr>
                <w:t>97</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2914F2" w:rsidRDefault="002914F2"/>
        </w:tc>
      </w:tr>
      <w:tr w:rsidR="002914F2">
        <w:trPr>
          <w:trHeight w:val="144"/>
          <w:tblCellSpacing w:w="20" w:type="nil"/>
        </w:trPr>
        <w:tc>
          <w:tcPr>
            <w:tcW w:w="0" w:type="auto"/>
            <w:gridSpan w:val="2"/>
            <w:tcMar>
              <w:top w:w="50" w:type="dxa"/>
              <w:left w:w="100" w:type="dxa"/>
            </w:tcMar>
            <w:vAlign w:val="center"/>
          </w:tcPr>
          <w:p w:rsidR="002914F2" w:rsidRDefault="006E5BF3">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2914F2" w:rsidRDefault="002914F2">
            <w:pPr>
              <w:spacing w:after="0"/>
              <w:ind w:left="135"/>
              <w:jc w:val="center"/>
            </w:pPr>
          </w:p>
        </w:tc>
        <w:tc>
          <w:tcPr>
            <w:tcW w:w="1787" w:type="dxa"/>
            <w:tcMar>
              <w:top w:w="50" w:type="dxa"/>
              <w:left w:w="100" w:type="dxa"/>
            </w:tcMar>
            <w:vAlign w:val="center"/>
          </w:tcPr>
          <w:p w:rsidR="002914F2" w:rsidRDefault="002914F2">
            <w:pPr>
              <w:spacing w:after="0"/>
              <w:ind w:left="135"/>
              <w:jc w:val="center"/>
            </w:pPr>
          </w:p>
        </w:tc>
        <w:tc>
          <w:tcPr>
            <w:tcW w:w="2646" w:type="dxa"/>
            <w:tcMar>
              <w:top w:w="50" w:type="dxa"/>
              <w:left w:w="100" w:type="dxa"/>
            </w:tcMar>
            <w:vAlign w:val="center"/>
          </w:tcPr>
          <w:p w:rsidR="002914F2" w:rsidRDefault="002914F2">
            <w:pPr>
              <w:spacing w:after="0"/>
              <w:ind w:left="135"/>
            </w:pPr>
          </w:p>
        </w:tc>
      </w:tr>
      <w:tr w:rsidR="002914F2">
        <w:trPr>
          <w:trHeight w:val="144"/>
          <w:tblCellSpacing w:w="20" w:type="nil"/>
        </w:trPr>
        <w:tc>
          <w:tcPr>
            <w:tcW w:w="0" w:type="auto"/>
            <w:gridSpan w:val="2"/>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2914F2" w:rsidRDefault="002914F2"/>
        </w:tc>
      </w:tr>
    </w:tbl>
    <w:p w:rsidR="002914F2" w:rsidRDefault="002914F2">
      <w:pPr>
        <w:sectPr w:rsidR="002914F2">
          <w:pgSz w:w="16383" w:h="11906" w:orient="landscape"/>
          <w:pgMar w:top="1134" w:right="850" w:bottom="1134" w:left="1701" w:header="720" w:footer="720" w:gutter="0"/>
          <w:cols w:space="720"/>
        </w:sectPr>
      </w:pPr>
    </w:p>
    <w:p w:rsidR="002914F2" w:rsidRDefault="002914F2">
      <w:pPr>
        <w:sectPr w:rsidR="002914F2">
          <w:pgSz w:w="16383" w:h="11906" w:orient="landscape"/>
          <w:pgMar w:top="1134" w:right="850" w:bottom="1134" w:left="1701" w:header="720" w:footer="720" w:gutter="0"/>
          <w:cols w:space="720"/>
        </w:sectPr>
      </w:pPr>
    </w:p>
    <w:p w:rsidR="002914F2" w:rsidRDefault="006E5BF3">
      <w:pPr>
        <w:spacing w:after="0"/>
        <w:ind w:left="120"/>
      </w:pPr>
      <w:bookmarkStart w:id="12" w:name="block-6379260"/>
      <w:bookmarkEnd w:id="11"/>
      <w:r>
        <w:rPr>
          <w:rFonts w:ascii="Times New Roman" w:hAnsi="Times New Roman"/>
          <w:b/>
          <w:color w:val="000000"/>
          <w:sz w:val="28"/>
        </w:rPr>
        <w:lastRenderedPageBreak/>
        <w:t xml:space="preserve"> ПОУРОЧНОЕ ПЛАНИРОВАНИЕ </w:t>
      </w:r>
    </w:p>
    <w:p w:rsidR="002914F2" w:rsidRDefault="006E5BF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4"/>
        <w:gridCol w:w="4129"/>
        <w:gridCol w:w="1161"/>
        <w:gridCol w:w="1841"/>
        <w:gridCol w:w="1910"/>
        <w:gridCol w:w="1347"/>
        <w:gridCol w:w="2788"/>
      </w:tblGrid>
      <w:tr w:rsidR="002914F2">
        <w:trPr>
          <w:trHeight w:val="144"/>
          <w:tblCellSpacing w:w="20" w:type="nil"/>
        </w:trPr>
        <w:tc>
          <w:tcPr>
            <w:tcW w:w="356"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 п/п </w:t>
            </w:r>
          </w:p>
          <w:p w:rsidR="002914F2" w:rsidRDefault="002914F2">
            <w:pPr>
              <w:spacing w:after="0"/>
              <w:ind w:left="135"/>
            </w:pPr>
          </w:p>
        </w:tc>
        <w:tc>
          <w:tcPr>
            <w:tcW w:w="3520"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Тема урока </w:t>
            </w:r>
          </w:p>
          <w:p w:rsidR="002914F2" w:rsidRDefault="002914F2">
            <w:pPr>
              <w:spacing w:after="0"/>
              <w:ind w:left="135"/>
            </w:pPr>
          </w:p>
        </w:tc>
        <w:tc>
          <w:tcPr>
            <w:tcW w:w="0" w:type="auto"/>
            <w:gridSpan w:val="3"/>
            <w:tcMar>
              <w:top w:w="50" w:type="dxa"/>
              <w:left w:w="100" w:type="dxa"/>
            </w:tcMar>
            <w:vAlign w:val="center"/>
          </w:tcPr>
          <w:p w:rsidR="002914F2" w:rsidRDefault="006E5BF3">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Дата изучения </w:t>
            </w:r>
          </w:p>
          <w:p w:rsidR="002914F2" w:rsidRDefault="002914F2">
            <w:pPr>
              <w:spacing w:after="0"/>
              <w:ind w:left="135"/>
            </w:pPr>
          </w:p>
        </w:tc>
        <w:tc>
          <w:tcPr>
            <w:tcW w:w="1933" w:type="dxa"/>
            <w:vMerge w:val="restart"/>
            <w:tcMar>
              <w:top w:w="50" w:type="dxa"/>
              <w:left w:w="100" w:type="dxa"/>
            </w:tcMar>
            <w:vAlign w:val="center"/>
          </w:tcPr>
          <w:p w:rsidR="002914F2" w:rsidRDefault="006E5BF3">
            <w:pPr>
              <w:spacing w:after="0"/>
              <w:ind w:left="135"/>
            </w:pPr>
            <w:r>
              <w:rPr>
                <w:rFonts w:ascii="Times New Roman" w:hAnsi="Times New Roman"/>
                <w:b/>
                <w:color w:val="000000"/>
                <w:sz w:val="24"/>
              </w:rPr>
              <w:t xml:space="preserve">Электронные цифровые образовательные ресурсы </w:t>
            </w:r>
          </w:p>
          <w:p w:rsidR="002914F2" w:rsidRDefault="002914F2">
            <w:pPr>
              <w:spacing w:after="0"/>
              <w:ind w:left="135"/>
            </w:pPr>
          </w:p>
        </w:tc>
      </w:tr>
      <w:tr w:rsidR="002914F2">
        <w:trPr>
          <w:trHeight w:val="144"/>
          <w:tblCellSpacing w:w="20" w:type="nil"/>
        </w:trPr>
        <w:tc>
          <w:tcPr>
            <w:tcW w:w="0" w:type="auto"/>
            <w:vMerge/>
            <w:tcBorders>
              <w:top w:val="nil"/>
            </w:tcBorders>
            <w:tcMar>
              <w:top w:w="50" w:type="dxa"/>
              <w:left w:w="100" w:type="dxa"/>
            </w:tcMar>
          </w:tcPr>
          <w:p w:rsidR="002914F2" w:rsidRDefault="002914F2"/>
        </w:tc>
        <w:tc>
          <w:tcPr>
            <w:tcW w:w="0" w:type="auto"/>
            <w:vMerge/>
            <w:tcBorders>
              <w:top w:val="nil"/>
            </w:tcBorders>
            <w:tcMar>
              <w:top w:w="50" w:type="dxa"/>
              <w:left w:w="100" w:type="dxa"/>
            </w:tcMar>
          </w:tcPr>
          <w:p w:rsidR="002914F2" w:rsidRDefault="002914F2"/>
        </w:tc>
        <w:tc>
          <w:tcPr>
            <w:tcW w:w="793"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Всего </w:t>
            </w:r>
          </w:p>
          <w:p w:rsidR="002914F2" w:rsidRDefault="002914F2">
            <w:pPr>
              <w:spacing w:after="0"/>
              <w:ind w:left="135"/>
            </w:pPr>
          </w:p>
        </w:tc>
        <w:tc>
          <w:tcPr>
            <w:tcW w:w="1485"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Контрольные работы </w:t>
            </w:r>
          </w:p>
          <w:p w:rsidR="002914F2" w:rsidRDefault="002914F2">
            <w:pPr>
              <w:spacing w:after="0"/>
              <w:ind w:left="135"/>
            </w:pPr>
          </w:p>
        </w:tc>
        <w:tc>
          <w:tcPr>
            <w:tcW w:w="1587" w:type="dxa"/>
            <w:tcMar>
              <w:top w:w="50" w:type="dxa"/>
              <w:left w:w="100" w:type="dxa"/>
            </w:tcMar>
            <w:vAlign w:val="center"/>
          </w:tcPr>
          <w:p w:rsidR="002914F2" w:rsidRDefault="006E5BF3">
            <w:pPr>
              <w:spacing w:after="0"/>
              <w:ind w:left="135"/>
            </w:pPr>
            <w:r>
              <w:rPr>
                <w:rFonts w:ascii="Times New Roman" w:hAnsi="Times New Roman"/>
                <w:b/>
                <w:color w:val="000000"/>
                <w:sz w:val="24"/>
              </w:rPr>
              <w:t xml:space="preserve">Практические работы </w:t>
            </w:r>
          </w:p>
          <w:p w:rsidR="002914F2" w:rsidRDefault="002914F2">
            <w:pPr>
              <w:spacing w:after="0"/>
              <w:ind w:left="135"/>
            </w:pPr>
          </w:p>
        </w:tc>
        <w:tc>
          <w:tcPr>
            <w:tcW w:w="0" w:type="auto"/>
            <w:vMerge/>
            <w:tcBorders>
              <w:top w:val="nil"/>
            </w:tcBorders>
            <w:tcMar>
              <w:top w:w="50" w:type="dxa"/>
              <w:left w:w="100" w:type="dxa"/>
            </w:tcMar>
          </w:tcPr>
          <w:p w:rsidR="002914F2" w:rsidRDefault="002914F2"/>
        </w:tc>
        <w:tc>
          <w:tcPr>
            <w:tcW w:w="0" w:type="auto"/>
            <w:vMerge/>
            <w:tcBorders>
              <w:top w:val="nil"/>
            </w:tcBorders>
            <w:tcMar>
              <w:top w:w="50" w:type="dxa"/>
              <w:left w:w="100" w:type="dxa"/>
            </w:tcMar>
          </w:tcPr>
          <w:p w:rsidR="002914F2" w:rsidRDefault="002914F2"/>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Физика — наука о природе. Научные методы познания окружающего мира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32</w:t>
              </w:r>
              <w:r>
                <w:rPr>
                  <w:rFonts w:ascii="Times New Roman" w:hAnsi="Times New Roman"/>
                  <w:color w:val="0000FF"/>
                  <w:u w:val="single"/>
                </w:rPr>
                <w:t>e</w:t>
              </w:r>
              <w:r w:rsidRPr="006E5BF3">
                <w:rPr>
                  <w:rFonts w:ascii="Times New Roman" w:hAnsi="Times New Roman"/>
                  <w:color w:val="0000FF"/>
                  <w:u w:val="single"/>
                  <w:lang w:val="ru-RU"/>
                </w:rPr>
                <w:t>2</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Роль и место физики в формировании современной научной картины мира, в практической деятельности людей</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33</w:t>
              </w:r>
              <w:r>
                <w:rPr>
                  <w:rFonts w:ascii="Times New Roman" w:hAnsi="Times New Roman"/>
                  <w:color w:val="0000FF"/>
                  <w:u w:val="single"/>
                </w:rPr>
                <w:t>e</w:t>
              </w:r>
              <w:r w:rsidRPr="006E5BF3">
                <w:rPr>
                  <w:rFonts w:ascii="Times New Roman" w:hAnsi="Times New Roman"/>
                  <w:color w:val="0000FF"/>
                  <w:u w:val="single"/>
                  <w:lang w:val="ru-RU"/>
                </w:rPr>
                <w:t>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Механическое движение. Относительность механического движения. </w:t>
            </w:r>
            <w:r>
              <w:rPr>
                <w:rFonts w:ascii="Times New Roman" w:hAnsi="Times New Roman"/>
                <w:color w:val="000000"/>
                <w:sz w:val="24"/>
              </w:rPr>
              <w:t>Перемещение, скорость, ускорение</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3508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Равномерное прямолинейное движение</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3620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Равноускоренное прямолинейное движение</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372</w:t>
              </w:r>
              <w:r>
                <w:rPr>
                  <w:rFonts w:ascii="Times New Roman" w:hAnsi="Times New Roman"/>
                  <w:color w:val="0000FF"/>
                  <w:u w:val="single"/>
                </w:rPr>
                <w:t>e</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Свободное падение. Ускорение свободного падения</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39</w:t>
              </w:r>
              <w:r>
                <w:rPr>
                  <w:rFonts w:ascii="Times New Roman" w:hAnsi="Times New Roman"/>
                  <w:color w:val="0000FF"/>
                  <w:u w:val="single"/>
                </w:rPr>
                <w:t>cc</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7</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Криволинейное движение. Движение материальной точки по окружности</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ada</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8</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Принцип относительности Галилея. </w:t>
            </w:r>
            <w:r w:rsidRPr="006E5BF3">
              <w:rPr>
                <w:rFonts w:ascii="Times New Roman" w:hAnsi="Times New Roman"/>
                <w:color w:val="000000"/>
                <w:sz w:val="24"/>
                <w:lang w:val="ru-RU"/>
              </w:rPr>
              <w:lastRenderedPageBreak/>
              <w:t xml:space="preserve">Инерциальные системы отсчета. </w:t>
            </w:r>
            <w:r>
              <w:rPr>
                <w:rFonts w:ascii="Times New Roman" w:hAnsi="Times New Roman"/>
                <w:color w:val="000000"/>
                <w:sz w:val="24"/>
              </w:rPr>
              <w:t>Первый закон Ньютона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be</w:t>
              </w:r>
              <w:r w:rsidRPr="006E5BF3">
                <w:rPr>
                  <w:rFonts w:ascii="Times New Roman" w:hAnsi="Times New Roman"/>
                  <w:color w:val="0000FF"/>
                  <w:u w:val="single"/>
                  <w:lang w:val="ru-RU"/>
                </w:rPr>
                <w:t>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9</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Масса тела. Сила. Принцип суперпозиции сил. Второй закон Ньютона для материальной точки</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be</w:t>
              </w:r>
              <w:r w:rsidRPr="006E5BF3">
                <w:rPr>
                  <w:rFonts w:ascii="Times New Roman" w:hAnsi="Times New Roman"/>
                  <w:color w:val="0000FF"/>
                  <w:u w:val="single"/>
                  <w:lang w:val="ru-RU"/>
                </w:rPr>
                <w:t>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10</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Третий закон Ньютона для материальных точек</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be</w:t>
              </w:r>
              <w:r w:rsidRPr="006E5BF3">
                <w:rPr>
                  <w:rFonts w:ascii="Times New Roman" w:hAnsi="Times New Roman"/>
                  <w:color w:val="0000FF"/>
                  <w:u w:val="single"/>
                  <w:lang w:val="ru-RU"/>
                </w:rPr>
                <w:t>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11</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Закон всемирного тяготения. Сила тяжести. </w:t>
            </w:r>
            <w:r>
              <w:rPr>
                <w:rFonts w:ascii="Times New Roman" w:hAnsi="Times New Roman"/>
                <w:color w:val="000000"/>
                <w:sz w:val="24"/>
              </w:rPr>
              <w:t>Первая космическая скорость</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d</w:t>
              </w:r>
              <w:r w:rsidRPr="006E5BF3">
                <w:rPr>
                  <w:rFonts w:ascii="Times New Roman" w:hAnsi="Times New Roman"/>
                  <w:color w:val="0000FF"/>
                  <w:u w:val="single"/>
                  <w:lang w:val="ru-RU"/>
                </w:rPr>
                <w:t>00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12</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Сила упругости. Закон Гука. Вес тела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e</w:t>
              </w:r>
              <w:r w:rsidRPr="006E5BF3">
                <w:rPr>
                  <w:rFonts w:ascii="Times New Roman" w:hAnsi="Times New Roman"/>
                  <w:color w:val="0000FF"/>
                  <w:u w:val="single"/>
                  <w:lang w:val="ru-RU"/>
                </w:rPr>
                <w:t>18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13</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Сила трения. Коэффициент трения. Сила сопротивления при движении тела в жидкости или газе</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3</w:t>
              </w:r>
              <w:r>
                <w:rPr>
                  <w:rFonts w:ascii="Times New Roman" w:hAnsi="Times New Roman"/>
                  <w:color w:val="0000FF"/>
                  <w:u w:val="single"/>
                </w:rPr>
                <w:t>f</w:t>
              </w:r>
              <w:r w:rsidRPr="006E5BF3">
                <w:rPr>
                  <w:rFonts w:ascii="Times New Roman" w:hAnsi="Times New Roman"/>
                  <w:color w:val="0000FF"/>
                  <w:u w:val="single"/>
                  <w:lang w:val="ru-RU"/>
                </w:rPr>
                <w:t>76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14</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Поступательное и вращательное движение абсолютно твёрдого тела. </w:t>
            </w:r>
            <w:r>
              <w:rPr>
                <w:rFonts w:ascii="Times New Roman" w:hAnsi="Times New Roman"/>
                <w:color w:val="000000"/>
                <w:sz w:val="24"/>
              </w:rPr>
              <w:t>Момент силы. Плечо силы. Условия равновесия твёрдого тела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41</w:t>
              </w:r>
              <w:r>
                <w:rPr>
                  <w:rFonts w:ascii="Times New Roman" w:hAnsi="Times New Roman"/>
                  <w:color w:val="0000FF"/>
                  <w:u w:val="single"/>
                </w:rPr>
                <w:t>a</w:t>
              </w:r>
              <w:r w:rsidRPr="006E5BF3">
                <w:rPr>
                  <w:rFonts w:ascii="Times New Roman" w:hAnsi="Times New Roman"/>
                  <w:color w:val="0000FF"/>
                  <w:u w:val="single"/>
                  <w:lang w:val="ru-RU"/>
                </w:rPr>
                <w:t>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15</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Импульс материальной точки, системы материальных точек. Импульс силы. Закон сохранения импульса. </w:t>
            </w:r>
            <w:r>
              <w:rPr>
                <w:rFonts w:ascii="Times New Roman" w:hAnsi="Times New Roman"/>
                <w:color w:val="000000"/>
                <w:sz w:val="24"/>
              </w:rPr>
              <w:t>Реактивное движение</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43</w:t>
              </w:r>
              <w:r>
                <w:rPr>
                  <w:rFonts w:ascii="Times New Roman" w:hAnsi="Times New Roman"/>
                  <w:color w:val="0000FF"/>
                  <w:u w:val="single"/>
                </w:rPr>
                <w:t>d</w:t>
              </w:r>
              <w:r w:rsidRPr="006E5BF3">
                <w:rPr>
                  <w:rFonts w:ascii="Times New Roman" w:hAnsi="Times New Roman"/>
                  <w:color w:val="0000FF"/>
                  <w:u w:val="single"/>
                  <w:lang w:val="ru-RU"/>
                </w:rPr>
                <w:t>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16</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Работа и мощность силы. Кинетическая энергия материальной̆ точки. </w:t>
            </w:r>
            <w:r>
              <w:rPr>
                <w:rFonts w:ascii="Times New Roman" w:hAnsi="Times New Roman"/>
                <w:color w:val="000000"/>
                <w:sz w:val="24"/>
              </w:rPr>
              <w:t>Теорема об изменении кинетической̆ энергии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4502</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17</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Потенциальная энергия. </w:t>
            </w:r>
            <w:r w:rsidRPr="006E5BF3">
              <w:rPr>
                <w:rFonts w:ascii="Times New Roman" w:hAnsi="Times New Roman"/>
                <w:color w:val="000000"/>
                <w:sz w:val="24"/>
                <w:lang w:val="ru-RU"/>
              </w:rPr>
              <w:lastRenderedPageBreak/>
              <w:t xml:space="preserve">Потенциальная энергия упруго деформированной пружины. </w:t>
            </w:r>
            <w:r>
              <w:rPr>
                <w:rFonts w:ascii="Times New Roman" w:hAnsi="Times New Roman"/>
                <w:color w:val="000000"/>
                <w:sz w:val="24"/>
              </w:rPr>
              <w:t>Потенциальная энергия тела вблизи поверхности Земли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461</w:t>
              </w:r>
              <w:r>
                <w:rPr>
                  <w:rFonts w:ascii="Times New Roman" w:hAnsi="Times New Roman"/>
                  <w:color w:val="0000FF"/>
                  <w:u w:val="single"/>
                </w:rPr>
                <w:t>a</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18</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Потенциальные и непотенциальные силы. Связь работы непотенциальных сил с изменением механической энергии системы тел. </w:t>
            </w:r>
            <w:r>
              <w:rPr>
                <w:rFonts w:ascii="Times New Roman" w:hAnsi="Times New Roman"/>
                <w:color w:val="000000"/>
                <w:sz w:val="24"/>
              </w:rPr>
              <w:t>Закон сохранения механической энергии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478</w:t>
              </w:r>
              <w:r>
                <w:rPr>
                  <w:rFonts w:ascii="Times New Roman" w:hAnsi="Times New Roman"/>
                  <w:color w:val="0000FF"/>
                  <w:u w:val="single"/>
                </w:rPr>
                <w:t>c</w:t>
              </w:r>
            </w:hyperlink>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19</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Лабораторная работа «Исследование связи работы силы с изменением механической энергии тела на примере растяжения резинового жгута»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20</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Контрольная работа по теме «Кинематика. Динамика. Законы сохранения в механике»</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w:t>
              </w:r>
              <w:r>
                <w:rPr>
                  <w:rFonts w:ascii="Times New Roman" w:hAnsi="Times New Roman"/>
                  <w:color w:val="0000FF"/>
                  <w:u w:val="single"/>
                </w:rPr>
                <w:t>b</w:t>
              </w:r>
              <w:r w:rsidRPr="006E5BF3">
                <w:rPr>
                  <w:rFonts w:ascii="Times New Roman" w:hAnsi="Times New Roman"/>
                  <w:color w:val="0000FF"/>
                  <w:u w:val="single"/>
                  <w:lang w:val="ru-RU"/>
                </w:rPr>
                <w:t>74</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21</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Основные положения молекулярно-кинетической теории. </w:t>
            </w:r>
            <w:r>
              <w:rPr>
                <w:rFonts w:ascii="Times New Roman" w:hAnsi="Times New Roman"/>
                <w:color w:val="000000"/>
                <w:sz w:val="24"/>
              </w:rPr>
              <w:t>Броуновское движение. Диффузия</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w:t>
              </w:r>
              <w:r>
                <w:rPr>
                  <w:rFonts w:ascii="Times New Roman" w:hAnsi="Times New Roman"/>
                  <w:color w:val="0000FF"/>
                  <w:u w:val="single"/>
                </w:rPr>
                <w:t>dc</w:t>
              </w:r>
              <w:r w:rsidRPr="006E5BF3">
                <w:rPr>
                  <w:rFonts w:ascii="Times New Roman" w:hAnsi="Times New Roman"/>
                  <w:color w:val="0000FF"/>
                  <w:u w:val="single"/>
                  <w:lang w:val="ru-RU"/>
                </w:rPr>
                <w:t>2</w:t>
              </w:r>
            </w:hyperlink>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22</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Характер движения и взаимодействия частиц вещества. Модели строения газов, жидкостей и твёрдых тел</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23</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Масса молекул. Количество вещества. Постоянная Авогадро</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24</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Тепловое равновесие. Температура и её измерение. </w:t>
            </w:r>
            <w:r>
              <w:rPr>
                <w:rFonts w:ascii="Times New Roman" w:hAnsi="Times New Roman"/>
                <w:color w:val="000000"/>
                <w:sz w:val="24"/>
              </w:rPr>
              <w:t xml:space="preserve">Шкала температур </w:t>
            </w:r>
            <w:r>
              <w:rPr>
                <w:rFonts w:ascii="Times New Roman" w:hAnsi="Times New Roman"/>
                <w:color w:val="000000"/>
                <w:sz w:val="24"/>
              </w:rPr>
              <w:lastRenderedPageBreak/>
              <w:t>Цельсия</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25</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Идеальный газ в МКТ. Основное уравнение МКТ</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4</w:t>
              </w:r>
              <w:r>
                <w:rPr>
                  <w:rFonts w:ascii="Times New Roman" w:hAnsi="Times New Roman"/>
                  <w:color w:val="0000FF"/>
                  <w:u w:val="single"/>
                </w:rPr>
                <w:t>fde</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26</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Абсолютная температура как мера средней кинетической энергии движения молекул. </w:t>
            </w:r>
            <w:r>
              <w:rPr>
                <w:rFonts w:ascii="Times New Roman" w:hAnsi="Times New Roman"/>
                <w:color w:val="000000"/>
                <w:sz w:val="24"/>
              </w:rPr>
              <w:t>Уравнение Менделеева-Клапейрона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511</w:t>
              </w:r>
              <w:r>
                <w:rPr>
                  <w:rFonts w:ascii="Times New Roman" w:hAnsi="Times New Roman"/>
                  <w:color w:val="0000FF"/>
                  <w:u w:val="single"/>
                </w:rPr>
                <w:t>e</w:t>
              </w:r>
            </w:hyperlink>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27</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Закон Дальтона. Газовые законы</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28</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Лабораторная работа «Исследование зависимости между параметрами состояния разреженного газа»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29</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Изопроцессы в идеальном газе и их графическое представление</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570</w:t>
              </w:r>
              <w:r>
                <w:rPr>
                  <w:rFonts w:ascii="Times New Roman" w:hAnsi="Times New Roman"/>
                  <w:color w:val="0000FF"/>
                  <w:u w:val="single"/>
                </w:rPr>
                <w:t>e</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30</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Внутренняя энергия термодинамической системы и способы её изменения. </w:t>
            </w:r>
            <w:r>
              <w:rPr>
                <w:rFonts w:ascii="Times New Roman" w:hAnsi="Times New Roman"/>
                <w:color w:val="000000"/>
                <w:sz w:val="24"/>
              </w:rPr>
              <w:t>Количество теплоты и работа. Внутренняя энергия одноатомного идеального газа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5952</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31</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Виды теплопередачи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5</w:t>
              </w:r>
              <w:r>
                <w:rPr>
                  <w:rFonts w:ascii="Times New Roman" w:hAnsi="Times New Roman"/>
                  <w:color w:val="0000FF"/>
                  <w:u w:val="single"/>
                </w:rPr>
                <w:t>c</w:t>
              </w:r>
              <w:r w:rsidRPr="006E5BF3">
                <w:rPr>
                  <w:rFonts w:ascii="Times New Roman" w:hAnsi="Times New Roman"/>
                  <w:color w:val="0000FF"/>
                  <w:u w:val="single"/>
                  <w:lang w:val="ru-RU"/>
                </w:rPr>
                <w:t>36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32</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Удельная теплоёмкость вещества. Количество теплоты при теплопередаче. </w:t>
            </w:r>
            <w:r>
              <w:rPr>
                <w:rFonts w:ascii="Times New Roman" w:hAnsi="Times New Roman"/>
                <w:color w:val="000000"/>
                <w:sz w:val="24"/>
              </w:rPr>
              <w:t>Адиабатный процесс</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5</w:t>
              </w:r>
              <w:r>
                <w:rPr>
                  <w:rFonts w:ascii="Times New Roman" w:hAnsi="Times New Roman"/>
                  <w:color w:val="0000FF"/>
                  <w:u w:val="single"/>
                </w:rPr>
                <w:t>c</w:t>
              </w:r>
              <w:r w:rsidRPr="006E5BF3">
                <w:rPr>
                  <w:rFonts w:ascii="Times New Roman" w:hAnsi="Times New Roman"/>
                  <w:color w:val="0000FF"/>
                  <w:u w:val="single"/>
                  <w:lang w:val="ru-RU"/>
                </w:rPr>
                <w:t>36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33</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Первый закон термодинамики и его применение к изопроцессам</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5</w:t>
              </w:r>
              <w:r>
                <w:rPr>
                  <w:rFonts w:ascii="Times New Roman" w:hAnsi="Times New Roman"/>
                  <w:color w:val="0000FF"/>
                  <w:u w:val="single"/>
                </w:rPr>
                <w:t>efc</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34</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Необратимость процессов в </w:t>
            </w:r>
            <w:r w:rsidRPr="006E5BF3">
              <w:rPr>
                <w:rFonts w:ascii="Times New Roman" w:hAnsi="Times New Roman"/>
                <w:color w:val="000000"/>
                <w:sz w:val="24"/>
                <w:lang w:val="ru-RU"/>
              </w:rPr>
              <w:lastRenderedPageBreak/>
              <w:t>природе. Второй закон термодинамики</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6230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35</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Принцип действия и КПД тепловой машины</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600</w:t>
              </w:r>
              <w:r>
                <w:rPr>
                  <w:rFonts w:ascii="Times New Roman" w:hAnsi="Times New Roman"/>
                  <w:color w:val="0000FF"/>
                  <w:u w:val="single"/>
                </w:rPr>
                <w:t>a</w:t>
              </w:r>
            </w:hyperlink>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36</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Цикл Карно и его КПД</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37</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Экологические проблемы теплоэнергетики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38</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Обобщающий урок «Молекулярная физика. Основы термодинамики»</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6938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39</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Контрольная работа по теме «Молекулярная физика. </w:t>
            </w:r>
            <w:r>
              <w:rPr>
                <w:rFonts w:ascii="Times New Roman" w:hAnsi="Times New Roman"/>
                <w:color w:val="000000"/>
                <w:sz w:val="24"/>
              </w:rPr>
              <w:t>Основы термодинамики»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w:t>
              </w:r>
              <w:r>
                <w:rPr>
                  <w:rFonts w:ascii="Times New Roman" w:hAnsi="Times New Roman"/>
                  <w:color w:val="0000FF"/>
                  <w:u w:val="single"/>
                </w:rPr>
                <w:t>a</w:t>
              </w:r>
              <w:r w:rsidRPr="006E5BF3">
                <w:rPr>
                  <w:rFonts w:ascii="Times New Roman" w:hAnsi="Times New Roman"/>
                  <w:color w:val="0000FF"/>
                  <w:u w:val="single"/>
                  <w:lang w:val="ru-RU"/>
                </w:rPr>
                <w:t>50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40</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Парообразование и конденсация. Испарение и кипение</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63</w:t>
              </w:r>
              <w:r>
                <w:rPr>
                  <w:rFonts w:ascii="Times New Roman" w:hAnsi="Times New Roman"/>
                  <w:color w:val="0000FF"/>
                  <w:u w:val="single"/>
                </w:rPr>
                <w:t>b</w:t>
              </w:r>
              <w:r w:rsidRPr="006E5BF3">
                <w:rPr>
                  <w:rFonts w:ascii="Times New Roman" w:hAnsi="Times New Roman"/>
                  <w:color w:val="0000FF"/>
                  <w:u w:val="single"/>
                  <w:lang w:val="ru-RU"/>
                </w:rPr>
                <w:t>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41</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Абсолютная и относительная влажность воздуха. </w:t>
            </w:r>
            <w:r>
              <w:rPr>
                <w:rFonts w:ascii="Times New Roman" w:hAnsi="Times New Roman"/>
                <w:color w:val="000000"/>
                <w:sz w:val="24"/>
              </w:rPr>
              <w:t>Насыщенный пар</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64</w:t>
              </w:r>
              <w:r>
                <w:rPr>
                  <w:rFonts w:ascii="Times New Roman" w:hAnsi="Times New Roman"/>
                  <w:color w:val="0000FF"/>
                  <w:u w:val="single"/>
                </w:rPr>
                <w:t>d</w:t>
              </w:r>
              <w:r w:rsidRPr="006E5BF3">
                <w:rPr>
                  <w:rFonts w:ascii="Times New Roman" w:hAnsi="Times New Roman"/>
                  <w:color w:val="0000FF"/>
                  <w:u w:val="single"/>
                  <w:lang w:val="ru-RU"/>
                </w:rPr>
                <w:t>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42</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Твёрдое тело. Кристаллические и аморфные тела. Анизотропия свойств кристаллов. Жидкие кристаллы. </w:t>
            </w:r>
            <w:r>
              <w:rPr>
                <w:rFonts w:ascii="Times New Roman" w:hAnsi="Times New Roman"/>
                <w:color w:val="000000"/>
                <w:sz w:val="24"/>
              </w:rPr>
              <w:t>Современные материалы</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65</w:t>
              </w:r>
              <w:r>
                <w:rPr>
                  <w:rFonts w:ascii="Times New Roman" w:hAnsi="Times New Roman"/>
                  <w:color w:val="0000FF"/>
                  <w:u w:val="single"/>
                </w:rPr>
                <w:t>f</w:t>
              </w:r>
              <w:r w:rsidRPr="006E5BF3">
                <w:rPr>
                  <w:rFonts w:ascii="Times New Roman" w:hAnsi="Times New Roman"/>
                  <w:color w:val="0000FF"/>
                  <w:u w:val="single"/>
                  <w:lang w:val="ru-RU"/>
                </w:rPr>
                <w:t>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43</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Плавление и кристаллизация. Удельная теплота плавления. </w:t>
            </w:r>
            <w:r>
              <w:rPr>
                <w:rFonts w:ascii="Times New Roman" w:hAnsi="Times New Roman"/>
                <w:color w:val="000000"/>
                <w:sz w:val="24"/>
              </w:rPr>
              <w:t>Сублимация</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6708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44</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Уравнение теплового баланса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6820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45</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Электризация тел. Электрический заряд. Два вида электрических </w:t>
            </w:r>
            <w:r w:rsidRPr="006E5BF3">
              <w:rPr>
                <w:rFonts w:ascii="Times New Roman" w:hAnsi="Times New Roman"/>
                <w:color w:val="000000"/>
                <w:sz w:val="24"/>
                <w:lang w:val="ru-RU"/>
              </w:rPr>
              <w:lastRenderedPageBreak/>
              <w:t>зарядов</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w:t>
              </w:r>
              <w:r>
                <w:rPr>
                  <w:rFonts w:ascii="Times New Roman" w:hAnsi="Times New Roman"/>
                  <w:color w:val="0000FF"/>
                  <w:u w:val="single"/>
                </w:rPr>
                <w:t>bcc</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46</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Проводники, диэлектрики и полупроводники. Закон сохранения электрического заряда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w:t>
              </w:r>
              <w:r>
                <w:rPr>
                  <w:rFonts w:ascii="Times New Roman" w:hAnsi="Times New Roman"/>
                  <w:color w:val="0000FF"/>
                  <w:u w:val="single"/>
                </w:rPr>
                <w:t>bcc</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47</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Взаимодействие зарядов. Закон Кулона. </w:t>
            </w:r>
            <w:r>
              <w:rPr>
                <w:rFonts w:ascii="Times New Roman" w:hAnsi="Times New Roman"/>
                <w:color w:val="000000"/>
                <w:sz w:val="24"/>
              </w:rPr>
              <w:t>Точечный электрический заряд</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w:t>
              </w:r>
              <w:r>
                <w:rPr>
                  <w:rFonts w:ascii="Times New Roman" w:hAnsi="Times New Roman"/>
                  <w:color w:val="0000FF"/>
                  <w:u w:val="single"/>
                </w:rPr>
                <w:t>ce</w:t>
              </w:r>
              <w:r w:rsidRPr="006E5BF3">
                <w:rPr>
                  <w:rFonts w:ascii="Times New Roman" w:hAnsi="Times New Roman"/>
                  <w:color w:val="0000FF"/>
                  <w:u w:val="single"/>
                  <w:lang w:val="ru-RU"/>
                </w:rPr>
                <w:t>4</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48</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Напряжённость электрического поля. Принцип суперпозиции электрических полей. </w:t>
            </w:r>
            <w:r>
              <w:rPr>
                <w:rFonts w:ascii="Times New Roman" w:hAnsi="Times New Roman"/>
                <w:color w:val="000000"/>
                <w:sz w:val="24"/>
              </w:rPr>
              <w:t>Линии напряжённости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w:t>
              </w:r>
              <w:r>
                <w:rPr>
                  <w:rFonts w:ascii="Times New Roman" w:hAnsi="Times New Roman"/>
                  <w:color w:val="0000FF"/>
                  <w:u w:val="single"/>
                </w:rPr>
                <w:t>df</w:t>
              </w:r>
              <w:r w:rsidRPr="006E5BF3">
                <w:rPr>
                  <w:rFonts w:ascii="Times New Roman" w:hAnsi="Times New Roman"/>
                  <w:color w:val="0000FF"/>
                  <w:u w:val="single"/>
                  <w:lang w:val="ru-RU"/>
                </w:rPr>
                <w:t>2</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49</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Работа сил электростатического поля. Потенциал. </w:t>
            </w:r>
            <w:r>
              <w:rPr>
                <w:rFonts w:ascii="Times New Roman" w:hAnsi="Times New Roman"/>
                <w:color w:val="000000"/>
                <w:sz w:val="24"/>
              </w:rPr>
              <w:t>Разность потенциалов</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6</w:t>
              </w:r>
              <w:r>
                <w:rPr>
                  <w:rFonts w:ascii="Times New Roman" w:hAnsi="Times New Roman"/>
                  <w:color w:val="0000FF"/>
                  <w:u w:val="single"/>
                </w:rPr>
                <w:t>f</w:t>
              </w:r>
              <w:r w:rsidRPr="006E5BF3">
                <w:rPr>
                  <w:rFonts w:ascii="Times New Roman" w:hAnsi="Times New Roman"/>
                  <w:color w:val="0000FF"/>
                  <w:u w:val="single"/>
                  <w:lang w:val="ru-RU"/>
                </w:rPr>
                <w:t>00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50</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Проводники и диэлектрики в электростатическом поле. </w:t>
            </w:r>
            <w:r>
              <w:rPr>
                <w:rFonts w:ascii="Times New Roman" w:hAnsi="Times New Roman"/>
                <w:color w:val="000000"/>
                <w:sz w:val="24"/>
              </w:rPr>
              <w:t>Диэлектрическая проницаемость</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7018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51</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Электроёмкость. Конденсатор</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7126</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52</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Электроёмкость плоского конденсатора. Энергия заряженного конденсатора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72</w:t>
              </w:r>
              <w:r>
                <w:rPr>
                  <w:rFonts w:ascii="Times New Roman" w:hAnsi="Times New Roman"/>
                  <w:color w:val="0000FF"/>
                  <w:u w:val="single"/>
                </w:rPr>
                <w:t>c</w:t>
              </w:r>
              <w:r w:rsidRPr="006E5BF3">
                <w:rPr>
                  <w:rFonts w:ascii="Times New Roman" w:hAnsi="Times New Roman"/>
                  <w:color w:val="0000FF"/>
                  <w:u w:val="single"/>
                  <w:lang w:val="ru-RU"/>
                </w:rPr>
                <w:t>0</w:t>
              </w:r>
            </w:hyperlink>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53</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Лабораторная работа "Измерение электроёмкости конденсатора"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54</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Принцип действия и применение конденсаторов, копировального аппарата, струйного принтера. </w:t>
            </w:r>
            <w:r>
              <w:rPr>
                <w:rFonts w:ascii="Times New Roman" w:hAnsi="Times New Roman"/>
                <w:color w:val="000000"/>
                <w:sz w:val="24"/>
              </w:rPr>
              <w:t xml:space="preserve">Электростатическая защита. </w:t>
            </w:r>
            <w:r>
              <w:rPr>
                <w:rFonts w:ascii="Times New Roman" w:hAnsi="Times New Roman"/>
                <w:color w:val="000000"/>
                <w:sz w:val="24"/>
              </w:rPr>
              <w:lastRenderedPageBreak/>
              <w:t>Заземление электроприборов</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55</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Электрический ток, условия его существования. Постоянный ток. Сила тока. Напряжение. </w:t>
            </w:r>
            <w:r>
              <w:rPr>
                <w:rFonts w:ascii="Times New Roman" w:hAnsi="Times New Roman"/>
                <w:color w:val="000000"/>
                <w:sz w:val="24"/>
              </w:rPr>
              <w:t>Сопротивление. Закон Ома для участка цепи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56</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Последовательное, параллельное, смешанное соединение проводников. </w:t>
            </w:r>
            <w:r>
              <w:rPr>
                <w:rFonts w:ascii="Times New Roman" w:hAnsi="Times New Roman"/>
                <w:color w:val="000000"/>
                <w:sz w:val="24"/>
              </w:rPr>
              <w:t>Лабораторная работа «Изучение смешанного соединения резисторов»</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Pr="00DA72AD" w:rsidRDefault="00DA72AD">
            <w:pPr>
              <w:spacing w:after="0"/>
              <w:ind w:left="135"/>
              <w:jc w:val="center"/>
              <w:rPr>
                <w:lang w:val="ru-RU"/>
              </w:rPr>
            </w:pPr>
            <w:r>
              <w:rPr>
                <w:lang w:val="ru-RU"/>
              </w:rPr>
              <w:t>1</w:t>
            </w: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74</w:t>
              </w:r>
              <w:r>
                <w:rPr>
                  <w:rFonts w:ascii="Times New Roman" w:hAnsi="Times New Roman"/>
                  <w:color w:val="0000FF"/>
                  <w:u w:val="single"/>
                </w:rPr>
                <w:t>f</w:t>
              </w:r>
              <w:r w:rsidRPr="006E5BF3">
                <w:rPr>
                  <w:rFonts w:ascii="Times New Roman" w:hAnsi="Times New Roman"/>
                  <w:color w:val="0000FF"/>
                  <w:u w:val="single"/>
                  <w:lang w:val="ru-RU"/>
                </w:rPr>
                <w:t>0</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57</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Работа и мощность электрического тока. </w:t>
            </w:r>
            <w:r>
              <w:rPr>
                <w:rFonts w:ascii="Times New Roman" w:hAnsi="Times New Roman"/>
                <w:color w:val="000000"/>
                <w:sz w:val="24"/>
              </w:rPr>
              <w:t>Закон Джоуля-Ленца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7838</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58</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Закон Ома для полной (замкнутой) электрической цепи. Короткое замыкание. Лабораторная работа «Измерение ЭДС источника тока и его внутреннего сопротивления»</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7</w:t>
              </w:r>
              <w:r>
                <w:rPr>
                  <w:rFonts w:ascii="Times New Roman" w:hAnsi="Times New Roman"/>
                  <w:color w:val="0000FF"/>
                  <w:u w:val="single"/>
                </w:rPr>
                <w:t>ae</w:t>
              </w:r>
              <w:r w:rsidRPr="006E5BF3">
                <w:rPr>
                  <w:rFonts w:ascii="Times New Roman" w:hAnsi="Times New Roman"/>
                  <w:color w:val="0000FF"/>
                  <w:u w:val="single"/>
                  <w:lang w:val="ru-RU"/>
                </w:rPr>
                <w:t>0</w:t>
              </w:r>
            </w:hyperlink>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59</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Электронная проводимость твёрдых металлов. Зависимость сопротивления металлов от температуры. </w:t>
            </w:r>
            <w:r>
              <w:rPr>
                <w:rFonts w:ascii="Times New Roman" w:hAnsi="Times New Roman"/>
                <w:color w:val="000000"/>
                <w:sz w:val="24"/>
              </w:rPr>
              <w:t>Сверхпроводимость</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60</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Электрический ток в вакууме. Свойства электронных пучков</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Default="002914F2">
            <w:pPr>
              <w:spacing w:after="0"/>
              <w:ind w:left="135"/>
            </w:pPr>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61</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Полупроводники, их собственная и примесная проводимость. Свойства </w:t>
            </w:r>
            <w:r>
              <w:rPr>
                <w:rFonts w:ascii="Times New Roman" w:hAnsi="Times New Roman"/>
                <w:color w:val="000000"/>
                <w:sz w:val="24"/>
              </w:rPr>
              <w:t>p</w:t>
            </w:r>
            <w:r w:rsidRPr="006E5BF3">
              <w:rPr>
                <w:rFonts w:ascii="Times New Roman" w:hAnsi="Times New Roman"/>
                <w:color w:val="000000"/>
                <w:sz w:val="24"/>
                <w:lang w:val="ru-RU"/>
              </w:rPr>
              <w:t>—</w:t>
            </w:r>
            <w:r>
              <w:rPr>
                <w:rFonts w:ascii="Times New Roman" w:hAnsi="Times New Roman"/>
                <w:color w:val="000000"/>
                <w:sz w:val="24"/>
              </w:rPr>
              <w:t>n</w:t>
            </w:r>
            <w:r w:rsidRPr="006E5BF3">
              <w:rPr>
                <w:rFonts w:ascii="Times New Roman" w:hAnsi="Times New Roman"/>
                <w:color w:val="000000"/>
                <w:sz w:val="24"/>
                <w:lang w:val="ru-RU"/>
              </w:rPr>
              <w:t xml:space="preserve">-перехода. </w:t>
            </w:r>
            <w:r>
              <w:rPr>
                <w:rFonts w:ascii="Times New Roman" w:hAnsi="Times New Roman"/>
                <w:color w:val="000000"/>
                <w:sz w:val="24"/>
              </w:rPr>
              <w:t>Полупроводниковые приборы</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84</w:t>
              </w:r>
              <w:r>
                <w:rPr>
                  <w:rFonts w:ascii="Times New Roman" w:hAnsi="Times New Roman"/>
                  <w:color w:val="0000FF"/>
                  <w:u w:val="single"/>
                </w:rPr>
                <w:t>ae</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lastRenderedPageBreak/>
              <w:t>62</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Электрический ток в растворах и расплавах электролитов. </w:t>
            </w:r>
            <w:r>
              <w:rPr>
                <w:rFonts w:ascii="Times New Roman" w:hAnsi="Times New Roman"/>
                <w:color w:val="000000"/>
                <w:sz w:val="24"/>
              </w:rPr>
              <w:t>Электролитическая диссоциация. Электролиз</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82</w:t>
              </w:r>
              <w:r>
                <w:rPr>
                  <w:rFonts w:ascii="Times New Roman" w:hAnsi="Times New Roman"/>
                  <w:color w:val="0000FF"/>
                  <w:u w:val="single"/>
                </w:rPr>
                <w:t>ba</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63</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Электрический ток в газах. Самостоятельный и несамостоятельный разряд. </w:t>
            </w:r>
            <w:r>
              <w:rPr>
                <w:rFonts w:ascii="Times New Roman" w:hAnsi="Times New Roman"/>
                <w:color w:val="000000"/>
                <w:sz w:val="24"/>
              </w:rPr>
              <w:t>Молния. Плазма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84</w:t>
              </w:r>
              <w:r>
                <w:rPr>
                  <w:rFonts w:ascii="Times New Roman" w:hAnsi="Times New Roman"/>
                  <w:color w:val="0000FF"/>
                  <w:u w:val="single"/>
                </w:rPr>
                <w:t>ae</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64</w:t>
            </w:r>
          </w:p>
        </w:tc>
        <w:tc>
          <w:tcPr>
            <w:tcW w:w="3520" w:type="dxa"/>
            <w:tcMar>
              <w:top w:w="50" w:type="dxa"/>
              <w:left w:w="100" w:type="dxa"/>
            </w:tcMar>
            <w:vAlign w:val="center"/>
          </w:tcPr>
          <w:p w:rsidR="002914F2" w:rsidRDefault="006E5BF3">
            <w:pPr>
              <w:spacing w:after="0"/>
              <w:ind w:left="135"/>
            </w:pPr>
            <w:r w:rsidRPr="006E5BF3">
              <w:rPr>
                <w:rFonts w:ascii="Times New Roman" w:hAnsi="Times New Roman"/>
                <w:color w:val="000000"/>
                <w:sz w:val="24"/>
                <w:lang w:val="ru-RU"/>
              </w:rPr>
              <w:t xml:space="preserve">Электрические приборы и устройства и их практическое применение. </w:t>
            </w:r>
            <w:r>
              <w:rPr>
                <w:rFonts w:ascii="Times New Roman" w:hAnsi="Times New Roman"/>
                <w:color w:val="000000"/>
                <w:sz w:val="24"/>
              </w:rPr>
              <w:t>Правила техники безопасности</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86</w:t>
              </w:r>
              <w:r>
                <w:rPr>
                  <w:rFonts w:ascii="Times New Roman" w:hAnsi="Times New Roman"/>
                  <w:color w:val="0000FF"/>
                  <w:u w:val="single"/>
                </w:rPr>
                <w:t>fc</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65</w:t>
            </w:r>
          </w:p>
        </w:tc>
        <w:tc>
          <w:tcPr>
            <w:tcW w:w="3520" w:type="dxa"/>
            <w:tcMar>
              <w:top w:w="50" w:type="dxa"/>
              <w:left w:w="100" w:type="dxa"/>
            </w:tcMar>
            <w:vAlign w:val="center"/>
          </w:tcPr>
          <w:p w:rsidR="002914F2" w:rsidRDefault="006E5BF3">
            <w:pPr>
              <w:spacing w:after="0"/>
              <w:ind w:left="135"/>
            </w:pPr>
            <w:r>
              <w:rPr>
                <w:rFonts w:ascii="Times New Roman" w:hAnsi="Times New Roman"/>
                <w:color w:val="000000"/>
                <w:sz w:val="24"/>
              </w:rPr>
              <w:t>Обобщающий урок «Электродинамика»</w:t>
            </w:r>
          </w:p>
        </w:tc>
        <w:tc>
          <w:tcPr>
            <w:tcW w:w="793"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88</w:t>
              </w:r>
              <w:r>
                <w:rPr>
                  <w:rFonts w:ascii="Times New Roman" w:hAnsi="Times New Roman"/>
                  <w:color w:val="0000FF"/>
                  <w:u w:val="single"/>
                </w:rPr>
                <w:t>be</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66</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Контрольная работа по теме «Электростатика. Постоянный электрический ток. Токи в различных средах»</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w:t>
              </w:r>
              <w:r>
                <w:rPr>
                  <w:rFonts w:ascii="Times New Roman" w:hAnsi="Times New Roman"/>
                  <w:color w:val="0000FF"/>
                  <w:u w:val="single"/>
                </w:rPr>
                <w:t>a</w:t>
              </w:r>
              <w:r w:rsidRPr="006E5BF3">
                <w:rPr>
                  <w:rFonts w:ascii="Times New Roman" w:hAnsi="Times New Roman"/>
                  <w:color w:val="0000FF"/>
                  <w:u w:val="single"/>
                  <w:lang w:val="ru-RU"/>
                </w:rPr>
                <w:t>8</w:t>
              </w:r>
              <w:r>
                <w:rPr>
                  <w:rFonts w:ascii="Times New Roman" w:hAnsi="Times New Roman"/>
                  <w:color w:val="0000FF"/>
                  <w:u w:val="single"/>
                </w:rPr>
                <w:t>a</w:t>
              </w:r>
            </w:hyperlink>
          </w:p>
        </w:tc>
      </w:tr>
      <w:tr w:rsidR="002914F2" w:rsidRPr="003C7586">
        <w:trPr>
          <w:trHeight w:val="144"/>
          <w:tblCellSpacing w:w="20" w:type="nil"/>
        </w:trPr>
        <w:tc>
          <w:tcPr>
            <w:tcW w:w="356" w:type="dxa"/>
            <w:tcMar>
              <w:top w:w="50" w:type="dxa"/>
              <w:left w:w="100" w:type="dxa"/>
            </w:tcMar>
            <w:vAlign w:val="center"/>
          </w:tcPr>
          <w:p w:rsidR="002914F2" w:rsidRDefault="006E5BF3">
            <w:pPr>
              <w:spacing w:after="0"/>
            </w:pPr>
            <w:r>
              <w:rPr>
                <w:rFonts w:ascii="Times New Roman" w:hAnsi="Times New Roman"/>
                <w:color w:val="000000"/>
                <w:sz w:val="24"/>
              </w:rPr>
              <w:t>67</w:t>
            </w:r>
          </w:p>
        </w:tc>
        <w:tc>
          <w:tcPr>
            <w:tcW w:w="3520" w:type="dxa"/>
            <w:tcMar>
              <w:top w:w="50" w:type="dxa"/>
              <w:left w:w="100" w:type="dxa"/>
            </w:tcMar>
            <w:vAlign w:val="center"/>
          </w:tcPr>
          <w:p w:rsidR="002914F2" w:rsidRPr="006E5BF3" w:rsidRDefault="00DA72AD" w:rsidP="00DA72AD">
            <w:pPr>
              <w:spacing w:after="0"/>
              <w:rPr>
                <w:lang w:val="ru-RU"/>
              </w:rPr>
            </w:pPr>
            <w:r>
              <w:rPr>
                <w:rFonts w:ascii="Times New Roman" w:hAnsi="Times New Roman"/>
                <w:color w:val="000000"/>
                <w:sz w:val="24"/>
                <w:lang w:val="ru-RU"/>
              </w:rPr>
              <w:t>Резервный урок. Анализ контрольной работы. «Электродинамика»</w:t>
            </w:r>
          </w:p>
        </w:tc>
        <w:tc>
          <w:tcPr>
            <w:tcW w:w="793" w:type="dxa"/>
            <w:tcMar>
              <w:top w:w="50" w:type="dxa"/>
              <w:left w:w="100" w:type="dxa"/>
            </w:tcMar>
            <w:vAlign w:val="center"/>
          </w:tcPr>
          <w:p w:rsidR="002914F2" w:rsidRPr="00DA72AD" w:rsidRDefault="006E5BF3">
            <w:pPr>
              <w:spacing w:after="0"/>
              <w:ind w:left="135"/>
              <w:jc w:val="center"/>
              <w:rPr>
                <w:lang w:val="ru-RU"/>
              </w:rPr>
            </w:pPr>
            <w:r w:rsidRPr="006E5BF3">
              <w:rPr>
                <w:rFonts w:ascii="Times New Roman" w:hAnsi="Times New Roman"/>
                <w:color w:val="000000"/>
                <w:sz w:val="24"/>
                <w:lang w:val="ru-RU"/>
              </w:rPr>
              <w:t xml:space="preserve"> </w:t>
            </w:r>
            <w:r w:rsidRPr="00DA72AD">
              <w:rPr>
                <w:rFonts w:ascii="Times New Roman" w:hAnsi="Times New Roman"/>
                <w:color w:val="000000"/>
                <w:sz w:val="24"/>
                <w:lang w:val="ru-RU"/>
              </w:rPr>
              <w:t xml:space="preserve">1 </w:t>
            </w:r>
          </w:p>
        </w:tc>
        <w:tc>
          <w:tcPr>
            <w:tcW w:w="1485" w:type="dxa"/>
            <w:tcMar>
              <w:top w:w="50" w:type="dxa"/>
              <w:left w:w="100" w:type="dxa"/>
            </w:tcMar>
            <w:vAlign w:val="center"/>
          </w:tcPr>
          <w:p w:rsidR="002914F2" w:rsidRPr="00DA72AD" w:rsidRDefault="002914F2">
            <w:pPr>
              <w:spacing w:after="0"/>
              <w:ind w:left="135"/>
              <w:jc w:val="center"/>
              <w:rPr>
                <w:lang w:val="ru-RU"/>
              </w:rPr>
            </w:pPr>
          </w:p>
        </w:tc>
        <w:tc>
          <w:tcPr>
            <w:tcW w:w="1587" w:type="dxa"/>
            <w:tcMar>
              <w:top w:w="50" w:type="dxa"/>
              <w:left w:w="100" w:type="dxa"/>
            </w:tcMar>
            <w:vAlign w:val="center"/>
          </w:tcPr>
          <w:p w:rsidR="002914F2" w:rsidRPr="00DA72AD" w:rsidRDefault="002914F2">
            <w:pPr>
              <w:spacing w:after="0"/>
              <w:ind w:left="135"/>
              <w:jc w:val="center"/>
              <w:rPr>
                <w:lang w:val="ru-RU"/>
              </w:rPr>
            </w:pPr>
          </w:p>
        </w:tc>
        <w:tc>
          <w:tcPr>
            <w:tcW w:w="1120" w:type="dxa"/>
            <w:tcMar>
              <w:top w:w="50" w:type="dxa"/>
              <w:left w:w="100" w:type="dxa"/>
            </w:tcMar>
            <w:vAlign w:val="center"/>
          </w:tcPr>
          <w:p w:rsidR="002914F2" w:rsidRPr="00DA72AD" w:rsidRDefault="002914F2">
            <w:pPr>
              <w:spacing w:after="0"/>
              <w:ind w:left="135"/>
              <w:rPr>
                <w:lang w:val="ru-RU"/>
              </w:rPr>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w:t>
              </w:r>
              <w:r>
                <w:rPr>
                  <w:rFonts w:ascii="Times New Roman" w:hAnsi="Times New Roman"/>
                  <w:color w:val="0000FF"/>
                  <w:u w:val="single"/>
                </w:rPr>
                <w:t>c</w:t>
              </w:r>
              <w:r w:rsidRPr="006E5BF3">
                <w:rPr>
                  <w:rFonts w:ascii="Times New Roman" w:hAnsi="Times New Roman"/>
                  <w:color w:val="0000FF"/>
                  <w:u w:val="single"/>
                  <w:lang w:val="ru-RU"/>
                </w:rPr>
                <w:t>56</w:t>
              </w:r>
            </w:hyperlink>
          </w:p>
        </w:tc>
      </w:tr>
      <w:tr w:rsidR="002914F2" w:rsidRPr="003C7586">
        <w:trPr>
          <w:trHeight w:val="144"/>
          <w:tblCellSpacing w:w="20" w:type="nil"/>
        </w:trPr>
        <w:tc>
          <w:tcPr>
            <w:tcW w:w="356" w:type="dxa"/>
            <w:tcMar>
              <w:top w:w="50" w:type="dxa"/>
              <w:left w:w="100" w:type="dxa"/>
            </w:tcMar>
            <w:vAlign w:val="center"/>
          </w:tcPr>
          <w:p w:rsidR="002914F2" w:rsidRPr="00DA72AD" w:rsidRDefault="006E5BF3">
            <w:pPr>
              <w:spacing w:after="0"/>
              <w:rPr>
                <w:lang w:val="ru-RU"/>
              </w:rPr>
            </w:pPr>
            <w:r w:rsidRPr="00DA72AD">
              <w:rPr>
                <w:rFonts w:ascii="Times New Roman" w:hAnsi="Times New Roman"/>
                <w:color w:val="000000"/>
                <w:sz w:val="24"/>
                <w:lang w:val="ru-RU"/>
              </w:rPr>
              <w:t>68</w:t>
            </w:r>
          </w:p>
        </w:tc>
        <w:tc>
          <w:tcPr>
            <w:tcW w:w="3520"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Резервный урок. Обобщающий урок по темам 10 класса</w:t>
            </w:r>
          </w:p>
        </w:tc>
        <w:tc>
          <w:tcPr>
            <w:tcW w:w="793"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914F2" w:rsidRDefault="002914F2">
            <w:pPr>
              <w:spacing w:after="0"/>
              <w:ind w:left="135"/>
              <w:jc w:val="center"/>
            </w:pPr>
          </w:p>
        </w:tc>
        <w:tc>
          <w:tcPr>
            <w:tcW w:w="1587" w:type="dxa"/>
            <w:tcMar>
              <w:top w:w="50" w:type="dxa"/>
              <w:left w:w="100" w:type="dxa"/>
            </w:tcMar>
            <w:vAlign w:val="center"/>
          </w:tcPr>
          <w:p w:rsidR="002914F2" w:rsidRDefault="002914F2">
            <w:pPr>
              <w:spacing w:after="0"/>
              <w:ind w:left="135"/>
              <w:jc w:val="center"/>
            </w:pPr>
          </w:p>
        </w:tc>
        <w:tc>
          <w:tcPr>
            <w:tcW w:w="1120" w:type="dxa"/>
            <w:tcMar>
              <w:top w:w="50" w:type="dxa"/>
              <w:left w:w="100" w:type="dxa"/>
            </w:tcMar>
            <w:vAlign w:val="center"/>
          </w:tcPr>
          <w:p w:rsidR="002914F2" w:rsidRDefault="002914F2">
            <w:pPr>
              <w:spacing w:after="0"/>
              <w:ind w:left="135"/>
            </w:pPr>
          </w:p>
        </w:tc>
        <w:tc>
          <w:tcPr>
            <w:tcW w:w="1933" w:type="dxa"/>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r>
                <w:rPr>
                  <w:rFonts w:ascii="Times New Roman" w:hAnsi="Times New Roman"/>
                  <w:color w:val="0000FF"/>
                  <w:u w:val="single"/>
                </w:rPr>
                <w:t>ff</w:t>
              </w:r>
              <w:r w:rsidRPr="006E5BF3">
                <w:rPr>
                  <w:rFonts w:ascii="Times New Roman" w:hAnsi="Times New Roman"/>
                  <w:color w:val="0000FF"/>
                  <w:u w:val="single"/>
                  <w:lang w:val="ru-RU"/>
                </w:rPr>
                <w:t>0</w:t>
              </w:r>
              <w:r>
                <w:rPr>
                  <w:rFonts w:ascii="Times New Roman" w:hAnsi="Times New Roman"/>
                  <w:color w:val="0000FF"/>
                  <w:u w:val="single"/>
                </w:rPr>
                <w:t>c</w:t>
              </w:r>
              <w:r w:rsidRPr="006E5BF3">
                <w:rPr>
                  <w:rFonts w:ascii="Times New Roman" w:hAnsi="Times New Roman"/>
                  <w:color w:val="0000FF"/>
                  <w:u w:val="single"/>
                  <w:lang w:val="ru-RU"/>
                </w:rPr>
                <w:t>8</w:t>
              </w:r>
              <w:r>
                <w:rPr>
                  <w:rFonts w:ascii="Times New Roman" w:hAnsi="Times New Roman"/>
                  <w:color w:val="0000FF"/>
                  <w:u w:val="single"/>
                </w:rPr>
                <w:t>f</w:t>
              </w:r>
              <w:r w:rsidRPr="006E5BF3">
                <w:rPr>
                  <w:rFonts w:ascii="Times New Roman" w:hAnsi="Times New Roman"/>
                  <w:color w:val="0000FF"/>
                  <w:u w:val="single"/>
                  <w:lang w:val="ru-RU"/>
                </w:rPr>
                <w:t>6</w:t>
              </w:r>
              <w:r>
                <w:rPr>
                  <w:rFonts w:ascii="Times New Roman" w:hAnsi="Times New Roman"/>
                  <w:color w:val="0000FF"/>
                  <w:u w:val="single"/>
                </w:rPr>
                <w:t>c</w:t>
              </w:r>
            </w:hyperlink>
          </w:p>
        </w:tc>
      </w:tr>
      <w:tr w:rsidR="002914F2">
        <w:trPr>
          <w:trHeight w:val="144"/>
          <w:tblCellSpacing w:w="20" w:type="nil"/>
        </w:trPr>
        <w:tc>
          <w:tcPr>
            <w:tcW w:w="0" w:type="auto"/>
            <w:gridSpan w:val="2"/>
            <w:tcMar>
              <w:top w:w="50" w:type="dxa"/>
              <w:left w:w="100" w:type="dxa"/>
            </w:tcMar>
            <w:vAlign w:val="center"/>
          </w:tcPr>
          <w:p w:rsidR="002914F2" w:rsidRPr="006E5BF3" w:rsidRDefault="006E5BF3">
            <w:pPr>
              <w:spacing w:after="0"/>
              <w:ind w:left="135"/>
              <w:rPr>
                <w:lang w:val="ru-RU"/>
              </w:rPr>
            </w:pPr>
            <w:r w:rsidRPr="006E5BF3">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rsidR="002914F2" w:rsidRDefault="006E5BF3">
            <w:pPr>
              <w:spacing w:after="0"/>
              <w:ind w:left="135"/>
              <w:jc w:val="center"/>
            </w:pPr>
            <w:r w:rsidRPr="006E5BF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5" w:type="dxa"/>
            <w:tcMar>
              <w:top w:w="50" w:type="dxa"/>
              <w:left w:w="100" w:type="dxa"/>
            </w:tcMar>
            <w:vAlign w:val="center"/>
          </w:tcPr>
          <w:p w:rsidR="002914F2" w:rsidRDefault="006E5BF3">
            <w:pPr>
              <w:spacing w:after="0"/>
              <w:ind w:left="135"/>
              <w:jc w:val="center"/>
            </w:pPr>
            <w:r>
              <w:rPr>
                <w:rFonts w:ascii="Times New Roman" w:hAnsi="Times New Roman"/>
                <w:color w:val="000000"/>
                <w:sz w:val="24"/>
              </w:rPr>
              <w:t xml:space="preserve"> 3 </w:t>
            </w:r>
          </w:p>
        </w:tc>
        <w:tc>
          <w:tcPr>
            <w:tcW w:w="1587" w:type="dxa"/>
            <w:tcMar>
              <w:top w:w="50" w:type="dxa"/>
              <w:left w:w="100" w:type="dxa"/>
            </w:tcMar>
            <w:vAlign w:val="center"/>
          </w:tcPr>
          <w:p w:rsidR="002914F2" w:rsidRDefault="00DA72AD">
            <w:pPr>
              <w:spacing w:after="0"/>
              <w:ind w:left="135"/>
              <w:jc w:val="center"/>
            </w:pPr>
            <w:r>
              <w:rPr>
                <w:rFonts w:ascii="Times New Roman" w:hAnsi="Times New Roman"/>
                <w:color w:val="000000"/>
                <w:sz w:val="24"/>
              </w:rPr>
              <w:t xml:space="preserve"> 4</w:t>
            </w:r>
            <w:r w:rsidR="006E5BF3">
              <w:rPr>
                <w:rFonts w:ascii="Times New Roman" w:hAnsi="Times New Roman"/>
                <w:color w:val="000000"/>
                <w:sz w:val="24"/>
              </w:rPr>
              <w:t xml:space="preserve"> </w:t>
            </w:r>
          </w:p>
        </w:tc>
        <w:tc>
          <w:tcPr>
            <w:tcW w:w="0" w:type="auto"/>
            <w:gridSpan w:val="2"/>
            <w:tcMar>
              <w:top w:w="50" w:type="dxa"/>
              <w:left w:w="100" w:type="dxa"/>
            </w:tcMar>
            <w:vAlign w:val="center"/>
          </w:tcPr>
          <w:p w:rsidR="002914F2" w:rsidRDefault="002914F2"/>
        </w:tc>
      </w:tr>
    </w:tbl>
    <w:p w:rsidR="002914F2" w:rsidRDefault="002914F2">
      <w:pPr>
        <w:sectPr w:rsidR="002914F2">
          <w:pgSz w:w="16383" w:h="11906" w:orient="landscape"/>
          <w:pgMar w:top="1134" w:right="850" w:bottom="1134" w:left="1701" w:header="720" w:footer="720" w:gutter="0"/>
          <w:cols w:space="720"/>
        </w:sectPr>
      </w:pPr>
    </w:p>
    <w:p w:rsidR="002914F2" w:rsidRDefault="002914F2">
      <w:pPr>
        <w:sectPr w:rsidR="002914F2">
          <w:pgSz w:w="16383" w:h="11906" w:orient="landscape"/>
          <w:pgMar w:top="1134" w:right="850" w:bottom="1134" w:left="1701" w:header="720" w:footer="720" w:gutter="0"/>
          <w:cols w:space="720"/>
        </w:sectPr>
      </w:pPr>
    </w:p>
    <w:p w:rsidR="002914F2" w:rsidRPr="00384AD4" w:rsidRDefault="006E5BF3" w:rsidP="00DA72AD">
      <w:pPr>
        <w:spacing w:after="0" w:line="240" w:lineRule="auto"/>
        <w:ind w:left="120"/>
        <w:rPr>
          <w:lang w:val="ru-RU"/>
        </w:rPr>
      </w:pPr>
      <w:bookmarkStart w:id="13" w:name="block-6379261"/>
      <w:bookmarkEnd w:id="12"/>
      <w:r w:rsidRPr="00384AD4">
        <w:rPr>
          <w:rFonts w:ascii="Times New Roman" w:hAnsi="Times New Roman"/>
          <w:b/>
          <w:color w:val="000000"/>
          <w:sz w:val="28"/>
          <w:lang w:val="ru-RU"/>
        </w:rPr>
        <w:lastRenderedPageBreak/>
        <w:t>УЧЕБНО-МЕТОДИЧЕСКОЕ ОБЕСПЕЧЕНИЕ ОБРАЗОВАТЕЛЬНОГО ПРОЦЕССА</w:t>
      </w:r>
    </w:p>
    <w:p w:rsidR="002914F2" w:rsidRPr="00384AD4" w:rsidRDefault="006E5BF3" w:rsidP="00DA72AD">
      <w:pPr>
        <w:spacing w:after="0" w:line="240" w:lineRule="auto"/>
        <w:ind w:left="120"/>
        <w:rPr>
          <w:lang w:val="ru-RU"/>
        </w:rPr>
      </w:pPr>
      <w:r w:rsidRPr="00384AD4">
        <w:rPr>
          <w:rFonts w:ascii="Times New Roman" w:hAnsi="Times New Roman"/>
          <w:b/>
          <w:color w:val="000000"/>
          <w:sz w:val="28"/>
          <w:lang w:val="ru-RU"/>
        </w:rPr>
        <w:t>ОБЯЗАТЕЛЬНЫЕ УЧЕБНЫЕ МАТЕРИАЛЫ ДЛЯ УЧЕНИКА</w:t>
      </w:r>
    </w:p>
    <w:p w:rsidR="002914F2" w:rsidRPr="006E5BF3" w:rsidRDefault="006E5BF3" w:rsidP="00DA72AD">
      <w:pPr>
        <w:spacing w:after="0" w:line="240" w:lineRule="auto"/>
        <w:ind w:left="120"/>
        <w:rPr>
          <w:lang w:val="ru-RU"/>
        </w:rPr>
      </w:pPr>
      <w:r w:rsidRPr="006E5BF3">
        <w:rPr>
          <w:rFonts w:ascii="Times New Roman" w:hAnsi="Times New Roman"/>
          <w:color w:val="000000"/>
          <w:sz w:val="28"/>
          <w:lang w:val="ru-RU"/>
        </w:rPr>
        <w:t>​‌• Физика, 10 класс/ Мякишев Г.Я., Буховцев Б.Б., Сотский Н.Н. под редакцией Парфентьевой Н.А., Акционерное общество «Издательство «Просвещение»</w:t>
      </w:r>
      <w:r w:rsidRPr="006E5BF3">
        <w:rPr>
          <w:sz w:val="28"/>
          <w:lang w:val="ru-RU"/>
        </w:rPr>
        <w:br/>
      </w:r>
      <w:bookmarkStart w:id="14" w:name="3a9386bb-e7ff-4ebc-8147-4f8d4a35ad83"/>
      <w:r w:rsidRPr="006E5BF3">
        <w:rPr>
          <w:rFonts w:ascii="Times New Roman" w:hAnsi="Times New Roman"/>
          <w:color w:val="000000"/>
          <w:sz w:val="28"/>
          <w:lang w:val="ru-RU"/>
        </w:rPr>
        <w:t xml:space="preserve"> • Физика, 11 класс/ Мякишев Г.Л., Буховцев Б.Б., Чаругин В.М. под редакцией Парфентьевой Н.А., Акционерное общество «Издательство «Просвещение»</w:t>
      </w:r>
      <w:bookmarkEnd w:id="14"/>
      <w:r w:rsidRPr="006E5BF3">
        <w:rPr>
          <w:rFonts w:ascii="Times New Roman" w:hAnsi="Times New Roman"/>
          <w:color w:val="000000"/>
          <w:sz w:val="28"/>
          <w:lang w:val="ru-RU"/>
        </w:rPr>
        <w:t>‌​</w:t>
      </w:r>
    </w:p>
    <w:p w:rsidR="002914F2" w:rsidRPr="006E5BF3" w:rsidRDefault="006E5BF3" w:rsidP="00DA72AD">
      <w:pPr>
        <w:spacing w:after="0" w:line="240" w:lineRule="auto"/>
        <w:ind w:left="120"/>
        <w:rPr>
          <w:lang w:val="ru-RU"/>
        </w:rPr>
      </w:pPr>
      <w:r w:rsidRPr="006E5BF3">
        <w:rPr>
          <w:rFonts w:ascii="Times New Roman" w:hAnsi="Times New Roman"/>
          <w:color w:val="000000"/>
          <w:sz w:val="28"/>
          <w:lang w:val="ru-RU"/>
        </w:rPr>
        <w:t>​‌‌</w:t>
      </w:r>
    </w:p>
    <w:p w:rsidR="002914F2" w:rsidRPr="006E5BF3" w:rsidRDefault="006E5BF3" w:rsidP="00DA72AD">
      <w:pPr>
        <w:spacing w:after="0" w:line="240" w:lineRule="auto"/>
        <w:ind w:left="120"/>
        <w:rPr>
          <w:lang w:val="ru-RU"/>
        </w:rPr>
      </w:pPr>
      <w:r w:rsidRPr="006E5BF3">
        <w:rPr>
          <w:rFonts w:ascii="Times New Roman" w:hAnsi="Times New Roman"/>
          <w:color w:val="000000"/>
          <w:sz w:val="28"/>
          <w:lang w:val="ru-RU"/>
        </w:rPr>
        <w:t>​</w:t>
      </w:r>
    </w:p>
    <w:p w:rsidR="002914F2" w:rsidRPr="006E5BF3" w:rsidRDefault="006E5BF3" w:rsidP="00DA72AD">
      <w:pPr>
        <w:spacing w:after="0" w:line="240" w:lineRule="auto"/>
        <w:ind w:left="120"/>
        <w:rPr>
          <w:lang w:val="ru-RU"/>
        </w:rPr>
      </w:pPr>
      <w:r w:rsidRPr="006E5BF3">
        <w:rPr>
          <w:rFonts w:ascii="Times New Roman" w:hAnsi="Times New Roman"/>
          <w:b/>
          <w:color w:val="000000"/>
          <w:sz w:val="28"/>
          <w:lang w:val="ru-RU"/>
        </w:rPr>
        <w:t>МЕТОДИЧЕСКИЕ МАТЕРИАЛЫ ДЛЯ УЧИТЕЛЯ</w:t>
      </w:r>
    </w:p>
    <w:p w:rsidR="002914F2" w:rsidRPr="006E5BF3" w:rsidRDefault="006E5BF3" w:rsidP="00DA72AD">
      <w:pPr>
        <w:spacing w:after="0" w:line="240" w:lineRule="auto"/>
        <w:ind w:left="120"/>
        <w:rPr>
          <w:lang w:val="ru-RU"/>
        </w:rPr>
      </w:pPr>
      <w:r w:rsidRPr="006E5BF3">
        <w:rPr>
          <w:rFonts w:ascii="Times New Roman" w:hAnsi="Times New Roman"/>
          <w:color w:val="000000"/>
          <w:sz w:val="28"/>
          <w:lang w:val="ru-RU"/>
        </w:rPr>
        <w:t>​‌</w:t>
      </w:r>
      <w:r w:rsidRPr="006E5BF3">
        <w:rPr>
          <w:sz w:val="28"/>
          <w:lang w:val="ru-RU"/>
        </w:rPr>
        <w:br/>
      </w:r>
      <w:r w:rsidRPr="006E5BF3">
        <w:rPr>
          <w:rFonts w:ascii="Times New Roman" w:hAnsi="Times New Roman"/>
          <w:color w:val="000000"/>
          <w:sz w:val="28"/>
          <w:lang w:val="ru-RU"/>
        </w:rPr>
        <w:t xml:space="preserve"> Методические рекомендации к учебникам</w:t>
      </w:r>
      <w:r w:rsidR="00DA72AD">
        <w:rPr>
          <w:sz w:val="28"/>
          <w:lang w:val="ru-RU"/>
        </w:rPr>
        <w:t xml:space="preserve"> </w:t>
      </w:r>
      <w:r w:rsidRPr="006E5BF3">
        <w:rPr>
          <w:rFonts w:ascii="Times New Roman" w:hAnsi="Times New Roman"/>
          <w:color w:val="000000"/>
          <w:sz w:val="28"/>
          <w:lang w:val="ru-RU"/>
        </w:rPr>
        <w:t>Г.Я. Мякишева, Б.Б. Буховцева, Н.Н. Сотского</w:t>
      </w:r>
      <w:r w:rsidR="00DA72AD">
        <w:rPr>
          <w:sz w:val="28"/>
          <w:lang w:val="ru-RU"/>
        </w:rPr>
        <w:t xml:space="preserve"> </w:t>
      </w:r>
      <w:r w:rsidRPr="006E5BF3">
        <w:rPr>
          <w:rFonts w:ascii="Times New Roman" w:hAnsi="Times New Roman"/>
          <w:color w:val="000000"/>
          <w:sz w:val="28"/>
          <w:lang w:val="ru-RU"/>
        </w:rPr>
        <w:t xml:space="preserve"> «Физика. 10 класс» и «Физика. 11 класс»</w:t>
      </w:r>
      <w:r w:rsidR="00DA72AD">
        <w:rPr>
          <w:sz w:val="28"/>
          <w:lang w:val="ru-RU"/>
        </w:rPr>
        <w:br/>
      </w:r>
      <w:r w:rsidRPr="006E5BF3">
        <w:rPr>
          <w:rFonts w:ascii="Times New Roman" w:hAnsi="Times New Roman"/>
          <w:color w:val="000000"/>
          <w:sz w:val="28"/>
          <w:lang w:val="ru-RU"/>
        </w:rPr>
        <w:t>Допущено Министерством образования Российской Федерации в качестве</w:t>
      </w:r>
      <w:r w:rsidR="00DA72AD">
        <w:rPr>
          <w:sz w:val="28"/>
          <w:lang w:val="ru-RU"/>
        </w:rPr>
        <w:br/>
      </w:r>
      <w:r w:rsidRPr="006E5BF3">
        <w:rPr>
          <w:rFonts w:ascii="Times New Roman" w:hAnsi="Times New Roman"/>
          <w:color w:val="000000"/>
          <w:sz w:val="28"/>
          <w:lang w:val="ru-RU"/>
        </w:rPr>
        <w:t xml:space="preserve"> методических рекомендаций по использованию учебников для 10 и 11 классов при организации изучения предмета на базовом и профильном уровнях</w:t>
      </w:r>
      <w:r w:rsidR="00DA72AD">
        <w:rPr>
          <w:sz w:val="28"/>
          <w:lang w:val="ru-RU"/>
        </w:rPr>
        <w:t xml:space="preserve">. </w:t>
      </w:r>
      <w:r w:rsidRPr="006E5BF3">
        <w:rPr>
          <w:rFonts w:ascii="Times New Roman" w:hAnsi="Times New Roman"/>
          <w:color w:val="000000"/>
          <w:sz w:val="28"/>
          <w:lang w:val="ru-RU"/>
        </w:rPr>
        <w:t xml:space="preserve"> Москва «Просвещение» 2004</w:t>
      </w:r>
      <w:r w:rsidRPr="006E5BF3">
        <w:rPr>
          <w:sz w:val="28"/>
          <w:lang w:val="ru-RU"/>
        </w:rPr>
        <w:br/>
      </w:r>
      <w:r w:rsidRPr="006E5BF3">
        <w:rPr>
          <w:rFonts w:ascii="Times New Roman" w:hAnsi="Times New Roman"/>
          <w:color w:val="000000"/>
          <w:sz w:val="28"/>
          <w:lang w:val="ru-RU"/>
        </w:rPr>
        <w:t xml:space="preserve"> ФЭ-1: Ш а х м а е в Н. М. Физическ</w:t>
      </w:r>
      <w:r w:rsidR="00DA72AD">
        <w:rPr>
          <w:rFonts w:ascii="Times New Roman" w:hAnsi="Times New Roman"/>
          <w:color w:val="000000"/>
          <w:sz w:val="28"/>
          <w:lang w:val="ru-RU"/>
        </w:rPr>
        <w:t xml:space="preserve">ий эксперимент в средней школе: </w:t>
      </w:r>
      <w:r w:rsidRPr="006E5BF3">
        <w:rPr>
          <w:rFonts w:ascii="Times New Roman" w:hAnsi="Times New Roman"/>
          <w:color w:val="000000"/>
          <w:sz w:val="28"/>
          <w:lang w:val="ru-RU"/>
        </w:rPr>
        <w:t xml:space="preserve">механика. </w:t>
      </w:r>
      <w:r w:rsidR="00DA72AD">
        <w:rPr>
          <w:rFonts w:ascii="Times New Roman" w:hAnsi="Times New Roman"/>
          <w:color w:val="000000"/>
          <w:sz w:val="28"/>
          <w:lang w:val="ru-RU"/>
        </w:rPr>
        <w:t xml:space="preserve"> Молекулярная физика. Электроди</w:t>
      </w:r>
      <w:r w:rsidR="007C1254">
        <w:rPr>
          <w:rFonts w:ascii="Times New Roman" w:hAnsi="Times New Roman"/>
          <w:color w:val="000000"/>
          <w:sz w:val="28"/>
          <w:lang w:val="ru-RU"/>
        </w:rPr>
        <w:t>намика.</w:t>
      </w:r>
      <w:r w:rsidR="007C1254">
        <w:rPr>
          <w:sz w:val="28"/>
          <w:lang w:val="ru-RU"/>
        </w:rPr>
        <w:t xml:space="preserve"> </w:t>
      </w:r>
      <w:r w:rsidR="007C1254">
        <w:rPr>
          <w:rFonts w:ascii="Times New Roman" w:hAnsi="Times New Roman"/>
          <w:color w:val="000000"/>
          <w:sz w:val="28"/>
          <w:lang w:val="ru-RU"/>
        </w:rPr>
        <w:t>Бу</w:t>
      </w:r>
      <w:r w:rsidRPr="006E5BF3">
        <w:rPr>
          <w:rFonts w:ascii="Times New Roman" w:hAnsi="Times New Roman"/>
          <w:color w:val="000000"/>
          <w:sz w:val="28"/>
          <w:lang w:val="ru-RU"/>
        </w:rPr>
        <w:t>ховцева, В. М. Чаругина.</w:t>
      </w:r>
      <w:r w:rsidRPr="006E5BF3">
        <w:rPr>
          <w:sz w:val="28"/>
          <w:lang w:val="ru-RU"/>
        </w:rPr>
        <w:br/>
      </w:r>
      <w:r w:rsidRPr="006E5BF3">
        <w:rPr>
          <w:rFonts w:ascii="Times New Roman" w:hAnsi="Times New Roman"/>
          <w:color w:val="000000"/>
          <w:sz w:val="28"/>
          <w:lang w:val="ru-RU"/>
        </w:rPr>
        <w:t xml:space="preserve"> ФЭ-2: Ш и л о в В. Ф. Физический эксперимент по курсу</w:t>
      </w:r>
      <w:r w:rsidRPr="006E5BF3">
        <w:rPr>
          <w:sz w:val="28"/>
          <w:lang w:val="ru-RU"/>
        </w:rPr>
        <w:br/>
      </w:r>
      <w:r w:rsidRPr="006E5BF3">
        <w:rPr>
          <w:rFonts w:ascii="Times New Roman" w:hAnsi="Times New Roman"/>
          <w:color w:val="000000"/>
          <w:sz w:val="28"/>
          <w:lang w:val="ru-RU"/>
        </w:rPr>
        <w:t xml:space="preserve"> «Физика и астрономия»: 7—9 кл. — М.: Просвещение, 2000.</w:t>
      </w:r>
    </w:p>
    <w:p w:rsidR="002914F2" w:rsidRPr="006E5BF3" w:rsidRDefault="002914F2" w:rsidP="00DA72AD">
      <w:pPr>
        <w:spacing w:after="0" w:line="240" w:lineRule="auto"/>
        <w:ind w:left="120"/>
        <w:rPr>
          <w:lang w:val="ru-RU"/>
        </w:rPr>
      </w:pPr>
    </w:p>
    <w:p w:rsidR="002914F2" w:rsidRPr="006E5BF3" w:rsidRDefault="006E5BF3" w:rsidP="00DA72AD">
      <w:pPr>
        <w:spacing w:after="0" w:line="240" w:lineRule="auto"/>
        <w:ind w:left="120"/>
        <w:rPr>
          <w:lang w:val="ru-RU"/>
        </w:rPr>
      </w:pPr>
      <w:r w:rsidRPr="006E5BF3">
        <w:rPr>
          <w:rFonts w:ascii="Times New Roman" w:hAnsi="Times New Roman"/>
          <w:b/>
          <w:color w:val="000000"/>
          <w:sz w:val="28"/>
          <w:lang w:val="ru-RU"/>
        </w:rPr>
        <w:t>ЦИФРОВЫЕ ОБРАЗОВАТЕЛЬНЫЕ РЕСУРСЫ И РЕСУРСЫ СЕТИ ИНТЕРНЕТ</w:t>
      </w:r>
    </w:p>
    <w:p w:rsidR="007C1254" w:rsidRDefault="007C1254" w:rsidP="00DA72AD">
      <w:pPr>
        <w:spacing w:after="0" w:line="240" w:lineRule="auto"/>
        <w:ind w:left="120"/>
        <w:rPr>
          <w:rFonts w:ascii="Times New Roman" w:hAnsi="Times New Roman"/>
          <w:color w:val="000000"/>
          <w:sz w:val="28"/>
          <w:lang w:val="ru-RU"/>
        </w:rPr>
      </w:pPr>
      <w:r w:rsidRPr="006E5BF3">
        <w:rPr>
          <w:rFonts w:ascii="Times New Roman" w:hAnsi="Times New Roman"/>
          <w:color w:val="000000"/>
          <w:sz w:val="24"/>
          <w:lang w:val="ru-RU"/>
        </w:rPr>
        <w:t xml:space="preserve">Библиотека ЦОК </w:t>
      </w:r>
      <w:r>
        <w:rPr>
          <w:rFonts w:ascii="Times New Roman" w:hAnsi="Times New Roman"/>
          <w:color w:val="0000FF"/>
          <w:u w:val="single"/>
        </w:rPr>
        <w:t>https</w:t>
      </w:r>
      <w:r w:rsidRPr="006E5BF3">
        <w:rPr>
          <w:rFonts w:ascii="Times New Roman" w:hAnsi="Times New Roman"/>
          <w:color w:val="0000FF"/>
          <w:u w:val="single"/>
          <w:lang w:val="ru-RU"/>
        </w:rPr>
        <w:t>://</w:t>
      </w:r>
      <w:r>
        <w:rPr>
          <w:rFonts w:ascii="Times New Roman" w:hAnsi="Times New Roman"/>
          <w:color w:val="0000FF"/>
          <w:u w:val="single"/>
        </w:rPr>
        <w:t>m</w:t>
      </w:r>
      <w:r w:rsidRPr="006E5BF3">
        <w:rPr>
          <w:rFonts w:ascii="Times New Roman" w:hAnsi="Times New Roman"/>
          <w:color w:val="0000FF"/>
          <w:u w:val="single"/>
          <w:lang w:val="ru-RU"/>
        </w:rPr>
        <w:t>.</w:t>
      </w:r>
      <w:r>
        <w:rPr>
          <w:rFonts w:ascii="Times New Roman" w:hAnsi="Times New Roman"/>
          <w:color w:val="0000FF"/>
          <w:u w:val="single"/>
        </w:rPr>
        <w:t>edsoo</w:t>
      </w:r>
      <w:r w:rsidRPr="006E5BF3">
        <w:rPr>
          <w:rFonts w:ascii="Times New Roman" w:hAnsi="Times New Roman"/>
          <w:color w:val="0000FF"/>
          <w:u w:val="single"/>
          <w:lang w:val="ru-RU"/>
        </w:rPr>
        <w:t>.</w:t>
      </w:r>
      <w:r>
        <w:rPr>
          <w:rFonts w:ascii="Times New Roman" w:hAnsi="Times New Roman"/>
          <w:color w:val="0000FF"/>
          <w:u w:val="single"/>
        </w:rPr>
        <w:t>ru</w:t>
      </w:r>
      <w:r w:rsidRPr="006E5BF3">
        <w:rPr>
          <w:rFonts w:ascii="Times New Roman" w:hAnsi="Times New Roman"/>
          <w:color w:val="0000FF"/>
          <w:u w:val="single"/>
          <w:lang w:val="ru-RU"/>
        </w:rPr>
        <w:t>/</w:t>
      </w:r>
    </w:p>
    <w:p w:rsidR="002914F2" w:rsidRPr="006E5BF3" w:rsidRDefault="006E5BF3" w:rsidP="00DA72AD">
      <w:pPr>
        <w:spacing w:after="0" w:line="240" w:lineRule="auto"/>
        <w:ind w:left="120"/>
        <w:rPr>
          <w:lang w:val="ru-RU"/>
        </w:rPr>
      </w:pPr>
      <w:r>
        <w:rPr>
          <w:rFonts w:ascii="Times New Roman" w:hAnsi="Times New Roman"/>
          <w:color w:val="000000"/>
          <w:sz w:val="28"/>
        </w:rPr>
        <w:t>http</w:t>
      </w:r>
      <w:r w:rsidRPr="006E5BF3">
        <w:rPr>
          <w:rFonts w:ascii="Times New Roman" w:hAnsi="Times New Roman"/>
          <w:color w:val="000000"/>
          <w:sz w:val="28"/>
          <w:lang w:val="ru-RU"/>
        </w:rPr>
        <w:t>://</w:t>
      </w:r>
      <w:r>
        <w:rPr>
          <w:rFonts w:ascii="Times New Roman" w:hAnsi="Times New Roman"/>
          <w:color w:val="000000"/>
          <w:sz w:val="28"/>
        </w:rPr>
        <w:t>school</w:t>
      </w:r>
      <w:r w:rsidRPr="006E5BF3">
        <w:rPr>
          <w:rFonts w:ascii="Times New Roman" w:hAnsi="Times New Roman"/>
          <w:color w:val="000000"/>
          <w:sz w:val="28"/>
          <w:lang w:val="ru-RU"/>
        </w:rPr>
        <w:t>-</w:t>
      </w:r>
      <w:r>
        <w:rPr>
          <w:rFonts w:ascii="Times New Roman" w:hAnsi="Times New Roman"/>
          <w:color w:val="000000"/>
          <w:sz w:val="28"/>
        </w:rPr>
        <w:t>collection</w:t>
      </w:r>
      <w:r w:rsidRPr="006E5BF3">
        <w:rPr>
          <w:rFonts w:ascii="Times New Roman" w:hAnsi="Times New Roman"/>
          <w:color w:val="000000"/>
          <w:sz w:val="28"/>
          <w:lang w:val="ru-RU"/>
        </w:rPr>
        <w:t>.</w:t>
      </w:r>
      <w:r>
        <w:rPr>
          <w:rFonts w:ascii="Times New Roman" w:hAnsi="Times New Roman"/>
          <w:color w:val="000000"/>
          <w:sz w:val="28"/>
        </w:rPr>
        <w:t>edu</w:t>
      </w:r>
      <w:r w:rsidRPr="006E5BF3">
        <w:rPr>
          <w:rFonts w:ascii="Times New Roman" w:hAnsi="Times New Roman"/>
          <w:color w:val="000000"/>
          <w:sz w:val="28"/>
          <w:lang w:val="ru-RU"/>
        </w:rPr>
        <w:t>.</w:t>
      </w:r>
      <w:r>
        <w:rPr>
          <w:rFonts w:ascii="Times New Roman" w:hAnsi="Times New Roman"/>
          <w:color w:val="000000"/>
          <w:sz w:val="28"/>
        </w:rPr>
        <w:t>ru</w:t>
      </w:r>
      <w:r w:rsidRPr="006E5BF3">
        <w:rPr>
          <w:rFonts w:ascii="Times New Roman" w:hAnsi="Times New Roman"/>
          <w:color w:val="000000"/>
          <w:sz w:val="28"/>
          <w:lang w:val="ru-RU"/>
        </w:rPr>
        <w:t>/</w:t>
      </w:r>
      <w:r>
        <w:rPr>
          <w:rFonts w:ascii="Times New Roman" w:hAnsi="Times New Roman"/>
          <w:color w:val="000000"/>
          <w:sz w:val="28"/>
        </w:rPr>
        <w:t>collection</w:t>
      </w:r>
      <w:r w:rsidRPr="006E5BF3">
        <w:rPr>
          <w:rFonts w:ascii="Times New Roman" w:hAnsi="Times New Roman"/>
          <w:color w:val="000000"/>
          <w:sz w:val="28"/>
          <w:lang w:val="ru-RU"/>
        </w:rPr>
        <w:t xml:space="preserve"> Естественно-научные эксперименты — Физика: Коллекция Российского общеобразова</w:t>
      </w:r>
      <w:r w:rsidR="007C1254">
        <w:rPr>
          <w:rFonts w:ascii="Times New Roman" w:hAnsi="Times New Roman"/>
          <w:color w:val="000000"/>
          <w:sz w:val="28"/>
          <w:lang w:val="ru-RU"/>
        </w:rPr>
        <w:t>тельного портала;</w:t>
      </w:r>
      <w:r w:rsidRPr="006E5BF3">
        <w:rPr>
          <w:sz w:val="28"/>
          <w:lang w:val="ru-RU"/>
        </w:rPr>
        <w:br/>
      </w:r>
      <w:bookmarkStart w:id="15" w:name="77f6c9bd-a056-4755-96aa-6aba8e5a5d8a"/>
      <w:r w:rsidRPr="006E5BF3">
        <w:rPr>
          <w:rFonts w:ascii="Times New Roman" w:hAnsi="Times New Roman"/>
          <w:color w:val="000000"/>
          <w:sz w:val="28"/>
          <w:lang w:val="ru-RU"/>
        </w:rPr>
        <w:t xml:space="preserve"> </w:t>
      </w:r>
      <w:r>
        <w:rPr>
          <w:rFonts w:ascii="Times New Roman" w:hAnsi="Times New Roman"/>
          <w:color w:val="000000"/>
          <w:sz w:val="28"/>
        </w:rPr>
        <w:t>http</w:t>
      </w:r>
      <w:r w:rsidRPr="006E5BF3">
        <w:rPr>
          <w:rFonts w:ascii="Times New Roman" w:hAnsi="Times New Roman"/>
          <w:color w:val="000000"/>
          <w:sz w:val="28"/>
          <w:lang w:val="ru-RU"/>
        </w:rPr>
        <w:t>://</w:t>
      </w:r>
      <w:r>
        <w:rPr>
          <w:rFonts w:ascii="Times New Roman" w:hAnsi="Times New Roman"/>
          <w:color w:val="000000"/>
          <w:sz w:val="28"/>
        </w:rPr>
        <w:t>www</w:t>
      </w:r>
      <w:r w:rsidRPr="006E5BF3">
        <w:rPr>
          <w:rFonts w:ascii="Times New Roman" w:hAnsi="Times New Roman"/>
          <w:color w:val="000000"/>
          <w:sz w:val="28"/>
          <w:lang w:val="ru-RU"/>
        </w:rPr>
        <w:t xml:space="preserve"> </w:t>
      </w:r>
      <w:r>
        <w:rPr>
          <w:rFonts w:ascii="Times New Roman" w:hAnsi="Times New Roman"/>
          <w:color w:val="000000"/>
          <w:sz w:val="28"/>
        </w:rPr>
        <w:t>effects</w:t>
      </w:r>
      <w:r w:rsidRPr="006E5BF3">
        <w:rPr>
          <w:rFonts w:ascii="Times New Roman" w:hAnsi="Times New Roman"/>
          <w:color w:val="000000"/>
          <w:sz w:val="28"/>
          <w:lang w:val="ru-RU"/>
        </w:rPr>
        <w:t>.</w:t>
      </w:r>
      <w:r>
        <w:rPr>
          <w:rFonts w:ascii="Times New Roman" w:hAnsi="Times New Roman"/>
          <w:color w:val="000000"/>
          <w:sz w:val="28"/>
        </w:rPr>
        <w:t>ru</w:t>
      </w:r>
      <w:r w:rsidRPr="006E5BF3">
        <w:rPr>
          <w:rFonts w:ascii="Times New Roman" w:hAnsi="Times New Roman"/>
          <w:color w:val="000000"/>
          <w:sz w:val="28"/>
          <w:lang w:val="ru-RU"/>
        </w:rPr>
        <w:t xml:space="preserve"> Газета «Физика» Издательского дома «Первое сентября»</w:t>
      </w:r>
      <w:bookmarkEnd w:id="15"/>
      <w:r w:rsidRPr="006E5BF3">
        <w:rPr>
          <w:rFonts w:ascii="Times New Roman" w:hAnsi="Times New Roman"/>
          <w:color w:val="333333"/>
          <w:sz w:val="28"/>
          <w:lang w:val="ru-RU"/>
        </w:rPr>
        <w:t>‌</w:t>
      </w:r>
      <w:r w:rsidRPr="006E5BF3">
        <w:rPr>
          <w:rFonts w:ascii="Times New Roman" w:hAnsi="Times New Roman"/>
          <w:color w:val="000000"/>
          <w:sz w:val="28"/>
          <w:lang w:val="ru-RU"/>
        </w:rPr>
        <w:t>​</w:t>
      </w:r>
    </w:p>
    <w:p w:rsidR="002914F2" w:rsidRPr="006E5BF3" w:rsidRDefault="002914F2" w:rsidP="00DA72AD">
      <w:pPr>
        <w:spacing w:line="240" w:lineRule="auto"/>
        <w:rPr>
          <w:lang w:val="ru-RU"/>
        </w:rPr>
        <w:sectPr w:rsidR="002914F2" w:rsidRPr="006E5BF3">
          <w:pgSz w:w="11906" w:h="16383"/>
          <w:pgMar w:top="1134" w:right="850" w:bottom="1134" w:left="1701" w:header="720" w:footer="720" w:gutter="0"/>
          <w:cols w:space="720"/>
        </w:sectPr>
      </w:pPr>
    </w:p>
    <w:bookmarkEnd w:id="13"/>
    <w:p w:rsidR="006E5BF3" w:rsidRPr="006E5BF3" w:rsidRDefault="006E5BF3" w:rsidP="00DA72AD">
      <w:pPr>
        <w:spacing w:line="240" w:lineRule="auto"/>
        <w:rPr>
          <w:lang w:val="ru-RU"/>
        </w:rPr>
      </w:pPr>
    </w:p>
    <w:sectPr w:rsidR="006E5BF3" w:rsidRPr="006E5BF3">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5E096E"/>
    <w:multiLevelType w:val="multilevel"/>
    <w:tmpl w:val="BF00E9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3F39338F"/>
    <w:multiLevelType w:val="multilevel"/>
    <w:tmpl w:val="54F0031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51E16264"/>
    <w:multiLevelType w:val="multilevel"/>
    <w:tmpl w:val="E2DCB0B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52223BE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14F2"/>
    <w:rsid w:val="002914F2"/>
    <w:rsid w:val="00384AD4"/>
    <w:rsid w:val="003C7586"/>
    <w:rsid w:val="003F6F76"/>
    <w:rsid w:val="006E5BF3"/>
    <w:rsid w:val="00762DC4"/>
    <w:rsid w:val="007C1254"/>
    <w:rsid w:val="0085050F"/>
    <w:rsid w:val="00A45CFB"/>
    <w:rsid w:val="00D22466"/>
    <w:rsid w:val="00D93DAB"/>
    <w:rsid w:val="00DA72AD"/>
    <w:rsid w:val="00FB18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3C758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C758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3C758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C758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7f41bf72" TargetMode="External"/><Relationship Id="rId18" Type="http://schemas.openxmlformats.org/officeDocument/2006/relationships/hyperlink" Target="https://m.edsoo.ru/7f41c97c" TargetMode="External"/><Relationship Id="rId26" Type="http://schemas.openxmlformats.org/officeDocument/2006/relationships/hyperlink" Target="https://m.edsoo.ru/ff0c32e2" TargetMode="External"/><Relationship Id="rId39" Type="http://schemas.openxmlformats.org/officeDocument/2006/relationships/hyperlink" Target="https://m.edsoo.ru/ff0c41a6" TargetMode="External"/><Relationship Id="rId21" Type="http://schemas.openxmlformats.org/officeDocument/2006/relationships/hyperlink" Target="https://m.edsoo.ru/7f41c97c" TargetMode="External"/><Relationship Id="rId34" Type="http://schemas.openxmlformats.org/officeDocument/2006/relationships/hyperlink" Target="https://m.edsoo.ru/ff0c3be8" TargetMode="External"/><Relationship Id="rId42" Type="http://schemas.openxmlformats.org/officeDocument/2006/relationships/hyperlink" Target="https://m.edsoo.ru/ff0c461a" TargetMode="External"/><Relationship Id="rId47" Type="http://schemas.openxmlformats.org/officeDocument/2006/relationships/hyperlink" Target="https://m.edsoo.ru/ff0c511e" TargetMode="External"/><Relationship Id="rId50" Type="http://schemas.openxmlformats.org/officeDocument/2006/relationships/hyperlink" Target="https://m.edsoo.ru/ff0c5c36" TargetMode="External"/><Relationship Id="rId55" Type="http://schemas.openxmlformats.org/officeDocument/2006/relationships/hyperlink" Target="https://m.edsoo.ru/ff0c6938" TargetMode="External"/><Relationship Id="rId63" Type="http://schemas.openxmlformats.org/officeDocument/2006/relationships/hyperlink" Target="https://m.edsoo.ru/ff0c6bcc" TargetMode="External"/><Relationship Id="rId68" Type="http://schemas.openxmlformats.org/officeDocument/2006/relationships/hyperlink" Target="https://m.edsoo.ru/ff0c7126" TargetMode="External"/><Relationship Id="rId76" Type="http://schemas.openxmlformats.org/officeDocument/2006/relationships/hyperlink" Target="https://m.edsoo.ru/ff0c86fc" TargetMode="External"/><Relationship Id="rId7" Type="http://schemas.openxmlformats.org/officeDocument/2006/relationships/hyperlink" Target="https://m.edsoo.ru/7f41bf72" TargetMode="External"/><Relationship Id="rId71" Type="http://schemas.openxmlformats.org/officeDocument/2006/relationships/hyperlink" Target="https://m.edsoo.ru/ff0c7838" TargetMode="External"/><Relationship Id="rId2" Type="http://schemas.openxmlformats.org/officeDocument/2006/relationships/styles" Target="styles.xml"/><Relationship Id="rId16" Type="http://schemas.openxmlformats.org/officeDocument/2006/relationships/hyperlink" Target="https://m.edsoo.ru/7f41c97c" TargetMode="External"/><Relationship Id="rId29" Type="http://schemas.openxmlformats.org/officeDocument/2006/relationships/hyperlink" Target="https://m.edsoo.ru/ff0c3620" TargetMode="External"/><Relationship Id="rId11" Type="http://schemas.openxmlformats.org/officeDocument/2006/relationships/hyperlink" Target="https://m.edsoo.ru/7f41bf72" TargetMode="External"/><Relationship Id="rId24" Type="http://schemas.openxmlformats.org/officeDocument/2006/relationships/hyperlink" Target="https://m.edsoo.ru/7f41c97c" TargetMode="External"/><Relationship Id="rId32" Type="http://schemas.openxmlformats.org/officeDocument/2006/relationships/hyperlink" Target="https://m.edsoo.ru/ff0c3ada" TargetMode="External"/><Relationship Id="rId37" Type="http://schemas.openxmlformats.org/officeDocument/2006/relationships/hyperlink" Target="https://m.edsoo.ru/ff0c3e18" TargetMode="External"/><Relationship Id="rId40" Type="http://schemas.openxmlformats.org/officeDocument/2006/relationships/hyperlink" Target="https://m.edsoo.ru/ff0c43d6" TargetMode="External"/><Relationship Id="rId45" Type="http://schemas.openxmlformats.org/officeDocument/2006/relationships/hyperlink" Target="https://m.edsoo.ru/ff0c4dc2" TargetMode="External"/><Relationship Id="rId53" Type="http://schemas.openxmlformats.org/officeDocument/2006/relationships/hyperlink" Target="https://m.edsoo.ru/ff0c6230" TargetMode="External"/><Relationship Id="rId58" Type="http://schemas.openxmlformats.org/officeDocument/2006/relationships/hyperlink" Target="https://m.edsoo.ru/ff0c64d8" TargetMode="External"/><Relationship Id="rId66" Type="http://schemas.openxmlformats.org/officeDocument/2006/relationships/hyperlink" Target="https://m.edsoo.ru/ff0c6f00" TargetMode="External"/><Relationship Id="rId74" Type="http://schemas.openxmlformats.org/officeDocument/2006/relationships/hyperlink" Target="https://m.edsoo.ru/ff0c82ba" TargetMode="External"/><Relationship Id="rId79" Type="http://schemas.openxmlformats.org/officeDocument/2006/relationships/hyperlink" Target="https://m.edsoo.ru/ff0c8c56" TargetMode="External"/><Relationship Id="rId5" Type="http://schemas.openxmlformats.org/officeDocument/2006/relationships/webSettings" Target="webSettings.xml"/><Relationship Id="rId61" Type="http://schemas.openxmlformats.org/officeDocument/2006/relationships/hyperlink" Target="https://m.edsoo.ru/ff0c6820" TargetMode="External"/><Relationship Id="rId82" Type="http://schemas.openxmlformats.org/officeDocument/2006/relationships/theme" Target="theme/theme1.xml"/><Relationship Id="rId10" Type="http://schemas.openxmlformats.org/officeDocument/2006/relationships/hyperlink" Target="https://m.edsoo.ru/7f41bf72" TargetMode="External"/><Relationship Id="rId19" Type="http://schemas.openxmlformats.org/officeDocument/2006/relationships/hyperlink" Target="https://m.edsoo.ru/7f41c97c" TargetMode="External"/><Relationship Id="rId31" Type="http://schemas.openxmlformats.org/officeDocument/2006/relationships/hyperlink" Target="https://m.edsoo.ru/ff0c39cc" TargetMode="External"/><Relationship Id="rId44" Type="http://schemas.openxmlformats.org/officeDocument/2006/relationships/hyperlink" Target="https://m.edsoo.ru/ff0c4b74" TargetMode="External"/><Relationship Id="rId52" Type="http://schemas.openxmlformats.org/officeDocument/2006/relationships/hyperlink" Target="https://m.edsoo.ru/ff0c5efc" TargetMode="External"/><Relationship Id="rId60" Type="http://schemas.openxmlformats.org/officeDocument/2006/relationships/hyperlink" Target="https://m.edsoo.ru/ff0c6708" TargetMode="External"/><Relationship Id="rId65" Type="http://schemas.openxmlformats.org/officeDocument/2006/relationships/hyperlink" Target="https://m.edsoo.ru/ff0c6df2" TargetMode="External"/><Relationship Id="rId73" Type="http://schemas.openxmlformats.org/officeDocument/2006/relationships/hyperlink" Target="https://m.edsoo.ru/ff0c84ae" TargetMode="External"/><Relationship Id="rId78" Type="http://schemas.openxmlformats.org/officeDocument/2006/relationships/hyperlink" Target="https://m.edsoo.ru/ff0c8a8a"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m.edsoo.ru/7f41bf72" TargetMode="External"/><Relationship Id="rId14" Type="http://schemas.openxmlformats.org/officeDocument/2006/relationships/hyperlink" Target="https://m.edsoo.ru/7f41bf72" TargetMode="External"/><Relationship Id="rId22" Type="http://schemas.openxmlformats.org/officeDocument/2006/relationships/hyperlink" Target="https://m.edsoo.ru/7f41c97c" TargetMode="External"/><Relationship Id="rId27" Type="http://schemas.openxmlformats.org/officeDocument/2006/relationships/hyperlink" Target="https://m.edsoo.ru/ff0c33e6" TargetMode="External"/><Relationship Id="rId30" Type="http://schemas.openxmlformats.org/officeDocument/2006/relationships/hyperlink" Target="https://m.edsoo.ru/ff0c372e" TargetMode="External"/><Relationship Id="rId35" Type="http://schemas.openxmlformats.org/officeDocument/2006/relationships/hyperlink" Target="https://m.edsoo.ru/ff0c3be8" TargetMode="External"/><Relationship Id="rId43" Type="http://schemas.openxmlformats.org/officeDocument/2006/relationships/hyperlink" Target="https://m.edsoo.ru/ff0c478c" TargetMode="External"/><Relationship Id="rId48" Type="http://schemas.openxmlformats.org/officeDocument/2006/relationships/hyperlink" Target="https://m.edsoo.ru/ff0c570e" TargetMode="External"/><Relationship Id="rId56" Type="http://schemas.openxmlformats.org/officeDocument/2006/relationships/hyperlink" Target="https://m.edsoo.ru/ff0c6a50" TargetMode="External"/><Relationship Id="rId64" Type="http://schemas.openxmlformats.org/officeDocument/2006/relationships/hyperlink" Target="https://m.edsoo.ru/ff0c6ce4" TargetMode="External"/><Relationship Id="rId69" Type="http://schemas.openxmlformats.org/officeDocument/2006/relationships/hyperlink" Target="https://m.edsoo.ru/ff0c72c0" TargetMode="External"/><Relationship Id="rId77" Type="http://schemas.openxmlformats.org/officeDocument/2006/relationships/hyperlink" Target="https://m.edsoo.ru/ff0c88be" TargetMode="External"/><Relationship Id="rId8" Type="http://schemas.openxmlformats.org/officeDocument/2006/relationships/hyperlink" Target="https://m.edsoo.ru/7f41bf72" TargetMode="External"/><Relationship Id="rId51" Type="http://schemas.openxmlformats.org/officeDocument/2006/relationships/hyperlink" Target="https://m.edsoo.ru/ff0c5c36" TargetMode="External"/><Relationship Id="rId72" Type="http://schemas.openxmlformats.org/officeDocument/2006/relationships/hyperlink" Target="https://m.edsoo.ru/ff0c7ae0" TargetMode="External"/><Relationship Id="rId80" Type="http://schemas.openxmlformats.org/officeDocument/2006/relationships/hyperlink" Target="https://m.edsoo.ru/ff0c8f6c" TargetMode="External"/><Relationship Id="rId3" Type="http://schemas.microsoft.com/office/2007/relationships/stylesWithEffects" Target="stylesWithEffects.xml"/><Relationship Id="rId12" Type="http://schemas.openxmlformats.org/officeDocument/2006/relationships/hyperlink" Target="https://m.edsoo.ru/7f41bf72" TargetMode="External"/><Relationship Id="rId17" Type="http://schemas.openxmlformats.org/officeDocument/2006/relationships/hyperlink" Target="https://m.edsoo.ru/7f41c97c" TargetMode="External"/><Relationship Id="rId25" Type="http://schemas.openxmlformats.org/officeDocument/2006/relationships/hyperlink" Target="https://m.edsoo.ru/7f41c97c" TargetMode="External"/><Relationship Id="rId33" Type="http://schemas.openxmlformats.org/officeDocument/2006/relationships/hyperlink" Target="https://m.edsoo.ru/ff0c3be8" TargetMode="External"/><Relationship Id="rId38" Type="http://schemas.openxmlformats.org/officeDocument/2006/relationships/hyperlink" Target="https://m.edsoo.ru/ff0c3f76" TargetMode="External"/><Relationship Id="rId46" Type="http://schemas.openxmlformats.org/officeDocument/2006/relationships/hyperlink" Target="https://m.edsoo.ru/ff0c4fde" TargetMode="External"/><Relationship Id="rId59" Type="http://schemas.openxmlformats.org/officeDocument/2006/relationships/hyperlink" Target="https://m.edsoo.ru/ff0c65f0" TargetMode="External"/><Relationship Id="rId67" Type="http://schemas.openxmlformats.org/officeDocument/2006/relationships/hyperlink" Target="https://m.edsoo.ru/ff0c7018" TargetMode="External"/><Relationship Id="rId20" Type="http://schemas.openxmlformats.org/officeDocument/2006/relationships/hyperlink" Target="https://m.edsoo.ru/7f41c97c" TargetMode="External"/><Relationship Id="rId41" Type="http://schemas.openxmlformats.org/officeDocument/2006/relationships/hyperlink" Target="https://m.edsoo.ru/ff0c4502" TargetMode="External"/><Relationship Id="rId54" Type="http://schemas.openxmlformats.org/officeDocument/2006/relationships/hyperlink" Target="https://m.edsoo.ru/ff0c600a" TargetMode="External"/><Relationship Id="rId62" Type="http://schemas.openxmlformats.org/officeDocument/2006/relationships/hyperlink" Target="https://m.edsoo.ru/ff0c6bcc" TargetMode="External"/><Relationship Id="rId70" Type="http://schemas.openxmlformats.org/officeDocument/2006/relationships/hyperlink" Target="https://m.edsoo.ru/ff0c74f0" TargetMode="External"/><Relationship Id="rId75" Type="http://schemas.openxmlformats.org/officeDocument/2006/relationships/hyperlink" Target="https://m.edsoo.ru/ff0c84ae"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hyperlink" Target="https://m.edsoo.ru/7f41bf72" TargetMode="External"/><Relationship Id="rId23" Type="http://schemas.openxmlformats.org/officeDocument/2006/relationships/hyperlink" Target="https://m.edsoo.ru/7f41c97c" TargetMode="External"/><Relationship Id="rId28" Type="http://schemas.openxmlformats.org/officeDocument/2006/relationships/hyperlink" Target="https://m.edsoo.ru/ff0c3508" TargetMode="External"/><Relationship Id="rId36" Type="http://schemas.openxmlformats.org/officeDocument/2006/relationships/hyperlink" Target="https://m.edsoo.ru/ff0c3d00" TargetMode="External"/><Relationship Id="rId49" Type="http://schemas.openxmlformats.org/officeDocument/2006/relationships/hyperlink" Target="https://m.edsoo.ru/ff0c5952" TargetMode="External"/><Relationship Id="rId57" Type="http://schemas.openxmlformats.org/officeDocument/2006/relationships/hyperlink" Target="https://m.edsoo.ru/ff0c63b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48</Pages>
  <Words>10823</Words>
  <Characters>61697</Characters>
  <Application>Microsoft Office Word</Application>
  <DocSecurity>0</DocSecurity>
  <Lines>514</Lines>
  <Paragraphs>144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Опанасенко</cp:lastModifiedBy>
  <cp:revision>6</cp:revision>
  <dcterms:created xsi:type="dcterms:W3CDTF">2023-09-10T14:53:00Z</dcterms:created>
  <dcterms:modified xsi:type="dcterms:W3CDTF">2023-09-21T04:38:00Z</dcterms:modified>
</cp:coreProperties>
</file>