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36F1" w:rsidRDefault="007336F1" w:rsidP="00F32489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4450082"/>
      <w:r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75364"/>
            <wp:effectExtent l="0" t="0" r="0" b="0"/>
            <wp:docPr id="1" name="Рисунок 1" descr="E:\для всех 23\РП электронка\сканы 23\Скан_20230921 алгебра 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для всех 23\РП электронка\сканы 23\Скан_20230921 алгебра 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6F1" w:rsidRDefault="007336F1" w:rsidP="00F32489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7336F1" w:rsidRDefault="007336F1" w:rsidP="00F32489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7336F1" w:rsidRDefault="007336F1" w:rsidP="00F32489">
      <w:pPr>
        <w:spacing w:after="0" w:line="240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3A7C49" w:rsidRPr="00B66C67" w:rsidRDefault="003A7C49">
      <w:pPr>
        <w:rPr>
          <w:lang w:val="ru-RU"/>
        </w:rPr>
        <w:sectPr w:rsidR="003A7C49" w:rsidRPr="00B66C67">
          <w:pgSz w:w="11906" w:h="16383"/>
          <w:pgMar w:top="1134" w:right="850" w:bottom="1134" w:left="1701" w:header="720" w:footer="720" w:gutter="0"/>
          <w:cols w:space="720"/>
        </w:sectPr>
      </w:pPr>
      <w:bookmarkStart w:id="1" w:name="_GoBack"/>
      <w:bookmarkEnd w:id="1"/>
    </w:p>
    <w:p w:rsidR="003A7C49" w:rsidRPr="00F32489" w:rsidRDefault="00B66C67">
      <w:pPr>
        <w:spacing w:after="0" w:line="264" w:lineRule="auto"/>
        <w:ind w:left="120"/>
        <w:jc w:val="both"/>
        <w:rPr>
          <w:rFonts w:ascii="Times New Roman" w:hAnsi="Times New Roman"/>
          <w:b/>
          <w:sz w:val="28"/>
          <w:lang w:val="ru-RU"/>
        </w:rPr>
      </w:pPr>
      <w:bookmarkStart w:id="2" w:name="block-4450083"/>
      <w:bookmarkEnd w:id="0"/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  <w:r w:rsidR="001C5820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:rsidR="0025236D" w:rsidRPr="00B66C67" w:rsidRDefault="0025236D">
      <w:pPr>
        <w:spacing w:after="0" w:line="264" w:lineRule="auto"/>
        <w:ind w:left="120"/>
        <w:jc w:val="both"/>
        <w:rPr>
          <w:lang w:val="ru-RU"/>
        </w:rPr>
      </w:pPr>
    </w:p>
    <w:p w:rsidR="0025236D" w:rsidRPr="0025236D" w:rsidRDefault="0025236D" w:rsidP="0025236D">
      <w:pPr>
        <w:spacing w:after="0" w:line="264" w:lineRule="auto"/>
        <w:ind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 xml:space="preserve">Рабочая программа учебного </w:t>
      </w:r>
      <w:r w:rsidRPr="001C5820">
        <w:rPr>
          <w:rFonts w:ascii="Times New Roman" w:hAnsi="Times New Roman" w:cs="Times New Roman"/>
          <w:sz w:val="28"/>
          <w:lang w:val="ru-RU"/>
        </w:rPr>
        <w:t>предмета  «</w:t>
      </w:r>
      <w:r w:rsidR="002A638D" w:rsidRPr="001C5820">
        <w:rPr>
          <w:rFonts w:ascii="Times New Roman" w:hAnsi="Times New Roman" w:cs="Times New Roman"/>
          <w:sz w:val="28"/>
          <w:lang w:val="ru-RU"/>
        </w:rPr>
        <w:t>Математика: а</w:t>
      </w:r>
      <w:r w:rsidRPr="001C5820">
        <w:rPr>
          <w:rFonts w:ascii="Times New Roman" w:hAnsi="Times New Roman" w:cs="Times New Roman"/>
          <w:sz w:val="28"/>
          <w:lang w:val="ru-RU"/>
        </w:rPr>
        <w:t>лгебра»  на уровень основного общего образования для обучающихся 7–9-х классов</w:t>
      </w:r>
      <w:r w:rsidRPr="0025236D">
        <w:rPr>
          <w:rFonts w:ascii="Times New Roman" w:hAnsi="Times New Roman" w:cs="Times New Roman"/>
          <w:sz w:val="28"/>
          <w:lang w:val="ru-RU"/>
        </w:rPr>
        <w:t xml:space="preserve"> разработана в соответствии с требованиями:</w:t>
      </w:r>
    </w:p>
    <w:p w:rsidR="0025236D" w:rsidRPr="0025236D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>Федерального закона от 29.12.2012 № 273-ФЗ «Об образовании в Российской Федерации»;</w:t>
      </w:r>
    </w:p>
    <w:p w:rsidR="0025236D" w:rsidRPr="001C5820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1C5820">
        <w:rPr>
          <w:rFonts w:ascii="Times New Roman" w:hAnsi="Times New Roman" w:cs="Times New Roman"/>
          <w:sz w:val="28"/>
          <w:lang w:val="ru-RU"/>
        </w:rPr>
        <w:t>приказа Минпросвещения от 31.05.2021 № 287 «Об утверждении федерального государственного образовательного стандарта основного общего образования»;</w:t>
      </w:r>
    </w:p>
    <w:p w:rsidR="0025236D" w:rsidRPr="001C5820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1C5820">
        <w:rPr>
          <w:rFonts w:ascii="Times New Roman" w:hAnsi="Times New Roman" w:cs="Times New Roman"/>
          <w:sz w:val="28"/>
          <w:lang w:val="ru-RU"/>
        </w:rPr>
        <w:t>приказа Минпросвещения от 18.05.2023 № 370 «Об утверждении федеральной образовательной программы основного общего образования»;</w:t>
      </w:r>
    </w:p>
    <w:p w:rsidR="0025236D" w:rsidRPr="0025236D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 xml:space="preserve">приказа Минпросвещения от 22.03.2021 № 115 «Об утверждении Порядка организации и осуществления образовательной деятельности по основным общеобразовательным программам – образовательным программам начального общего, основного общего и среднего общего образования»; </w:t>
      </w:r>
    </w:p>
    <w:p w:rsidR="0025236D" w:rsidRPr="001C5820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>Приказ Министерства просвещения  РФ  от 21.09.2022 №858 «Об утверждении федерального перечня учебников, допущенных к использованию  при реализации имеющих государственную аккредитацию  образовательных программы начального  общего, основного общего и среднего общего образования организациями, осуществляющими образовательную деятельность, и установлении предельного срока использования исключ</w:t>
      </w:r>
      <w:r w:rsidR="001C5820">
        <w:rPr>
          <w:rFonts w:ascii="Times New Roman" w:hAnsi="Times New Roman" w:cs="Times New Roman"/>
          <w:sz w:val="28"/>
          <w:lang w:val="ru-RU"/>
        </w:rPr>
        <w:t xml:space="preserve">ённых учебников». </w:t>
      </w:r>
      <w:r w:rsidR="001C5820" w:rsidRPr="001C5820">
        <w:rPr>
          <w:rFonts w:ascii="Times New Roman" w:hAnsi="Times New Roman" w:cs="Times New Roman"/>
          <w:sz w:val="28"/>
          <w:lang w:val="ru-RU"/>
        </w:rPr>
        <w:t>Приложение № 1</w:t>
      </w:r>
      <w:r w:rsidRPr="001C5820">
        <w:rPr>
          <w:rFonts w:ascii="Times New Roman" w:hAnsi="Times New Roman" w:cs="Times New Roman"/>
          <w:sz w:val="28"/>
          <w:lang w:val="ru-RU"/>
        </w:rPr>
        <w:t xml:space="preserve"> к Приказу. </w:t>
      </w:r>
    </w:p>
    <w:p w:rsidR="0025236D" w:rsidRPr="0025236D" w:rsidRDefault="0025236D" w:rsidP="0025236D">
      <w:pPr>
        <w:numPr>
          <w:ilvl w:val="0"/>
          <w:numId w:val="7"/>
        </w:numPr>
        <w:tabs>
          <w:tab w:val="num" w:pos="567"/>
        </w:tabs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>СП 2.4.3648-20 «Санитарно-эпидемиологические требования к организациям воспитания и обучения, отдыха и оздоровления детей и молодежи», утвержденных постановлением главного санитарного врача от 28.09.2020 № 28;</w:t>
      </w:r>
    </w:p>
    <w:p w:rsidR="0025236D" w:rsidRPr="0025236D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обитания», утвержденных постановлением главного санитарного врача от 28.01.2021 № 2;</w:t>
      </w:r>
    </w:p>
    <w:p w:rsidR="0025236D" w:rsidRPr="001C5820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1C5820">
        <w:rPr>
          <w:rFonts w:ascii="Times New Roman" w:hAnsi="Times New Roman" w:cs="Times New Roman"/>
          <w:sz w:val="28"/>
          <w:lang w:val="ru-RU"/>
        </w:rPr>
        <w:t>концепции развития математического образования, утвержденной распоряжением Правительства от 24.12.2013 № 2506-р;</w:t>
      </w:r>
    </w:p>
    <w:p w:rsidR="0025236D" w:rsidRPr="0025236D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>учебного плана основного общего образования МБОУ СОШ №38;</w:t>
      </w:r>
    </w:p>
    <w:p w:rsidR="0025236D" w:rsidRPr="001C5820" w:rsidRDefault="0025236D" w:rsidP="0025236D">
      <w:pPr>
        <w:numPr>
          <w:ilvl w:val="0"/>
          <w:numId w:val="7"/>
        </w:numPr>
        <w:spacing w:after="0" w:line="264" w:lineRule="auto"/>
        <w:ind w:left="0" w:firstLine="120"/>
        <w:jc w:val="both"/>
        <w:rPr>
          <w:rFonts w:ascii="Times New Roman" w:hAnsi="Times New Roman" w:cs="Times New Roman"/>
          <w:sz w:val="28"/>
          <w:lang w:val="ru-RU"/>
        </w:rPr>
      </w:pPr>
      <w:r w:rsidRPr="0025236D">
        <w:rPr>
          <w:rFonts w:ascii="Times New Roman" w:hAnsi="Times New Roman" w:cs="Times New Roman"/>
          <w:sz w:val="28"/>
          <w:lang w:val="ru-RU"/>
        </w:rPr>
        <w:t xml:space="preserve">федеральной рабочей программы по учебному предмету </w:t>
      </w:r>
      <w:r w:rsidRPr="001C5820">
        <w:rPr>
          <w:rFonts w:ascii="Times New Roman" w:hAnsi="Times New Roman" w:cs="Times New Roman"/>
          <w:sz w:val="28"/>
          <w:lang w:val="ru-RU"/>
        </w:rPr>
        <w:t>«Математика</w:t>
      </w:r>
      <w:r w:rsidR="002A638D" w:rsidRPr="001C5820">
        <w:rPr>
          <w:rFonts w:ascii="Times New Roman" w:hAnsi="Times New Roman" w:cs="Times New Roman"/>
          <w:sz w:val="28"/>
          <w:lang w:val="ru-RU"/>
        </w:rPr>
        <w:t>: алгебра</w:t>
      </w:r>
      <w:r w:rsidRPr="001C5820">
        <w:rPr>
          <w:rFonts w:ascii="Times New Roman" w:hAnsi="Times New Roman" w:cs="Times New Roman"/>
          <w:sz w:val="28"/>
          <w:lang w:val="ru-RU"/>
        </w:rPr>
        <w:t>».</w:t>
      </w:r>
    </w:p>
    <w:p w:rsidR="0025236D" w:rsidRPr="001C5820" w:rsidRDefault="0025236D" w:rsidP="0025236D">
      <w:pPr>
        <w:spacing w:after="0" w:line="264" w:lineRule="auto"/>
        <w:ind w:firstLine="120"/>
        <w:jc w:val="both"/>
        <w:rPr>
          <w:rFonts w:ascii="Times New Roman" w:hAnsi="Times New Roman" w:cs="Times New Roman"/>
          <w:sz w:val="28"/>
          <w:lang w:val="ru-RU"/>
        </w:rPr>
      </w:pPr>
    </w:p>
    <w:p w:rsidR="0025236D" w:rsidRPr="0025236D" w:rsidRDefault="0025236D" w:rsidP="0025236D">
      <w:pPr>
        <w:spacing w:after="0" w:line="264" w:lineRule="auto"/>
        <w:ind w:left="120"/>
        <w:jc w:val="both"/>
        <w:rPr>
          <w:lang w:val="ru-RU"/>
        </w:rPr>
      </w:pPr>
    </w:p>
    <w:p w:rsidR="0025236D" w:rsidRDefault="0025236D" w:rsidP="0025236D">
      <w:pPr>
        <w:spacing w:after="0" w:line="264" w:lineRule="auto"/>
        <w:ind w:left="120"/>
        <w:jc w:val="both"/>
        <w:rPr>
          <w:lang w:val="ru-RU"/>
        </w:rPr>
      </w:pPr>
    </w:p>
    <w:p w:rsidR="0025236D" w:rsidRDefault="0025236D" w:rsidP="0025236D">
      <w:pPr>
        <w:spacing w:after="0" w:line="264" w:lineRule="auto"/>
        <w:ind w:left="120"/>
        <w:jc w:val="both"/>
        <w:rPr>
          <w:lang w:val="ru-RU"/>
        </w:rPr>
      </w:pPr>
    </w:p>
    <w:p w:rsidR="0025236D" w:rsidRPr="0025236D" w:rsidRDefault="0025236D" w:rsidP="0025236D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Алгебра является одним из опорных курсов основного общего образования: она обеспечивает изучение других дисциплин, как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естественно-научного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, так и гуманитарного циклов, её освоение необходимо для продолжения образования и в повседневной жизни. Развитие у обучающихся научных представлений о происхождении и сущности алгебраических абстракций, способе отражения математической наукой явлений и процессов в природе и обществе, роли математического моделирования в научном познании и в практике способствует формированию научного мировоззрения и качеств мышления, необходимых для адаптации в современном цифровом обществе. Изучение алгебры обеспечивает развитие умения наблюдать, сравнивать, находить закономерности, требует критичности мышления, способности аргументированно обосновывать свои действия и выводы, формулировать утверждения. Освоение курса алгебры обеспечивает развитие логического мышления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>: они используют дедуктивные и индуктивные рассуждения, обобщение и конкретизацию, абстрагирование и аналогию. Обучение алгебре предполагает значительный объём самостоятельной деятельности обучающихся, поэтому самостоятельное решение задач является реализацией деятельностного принципа обучения.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В структуре программы учебного курса «Алгебра» для основного общего образования основное место занимают содержательно-методические линии: «Числа и вычисления», «Алгебраические выражения», «Уравнения и неравенства», «Функции». Каждая из этих содержательно-методических линий развивается на протяжении трёх лет изучения курса, взаимодействуя с другими его линиями. В ходе изучения учебного курса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обучающимся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приходится логически рассуждать, использовать теоретико-множественный язык. В связи с этим в программу учебного курса «Алгебра» включены некоторые основы логики,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языка. Содержательной и структурной особенностью учебного курса «Алгебра» является его интегрированный характер.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Содержание линии «Числа и вычисления» служит основой для дальнейшего изучения математики, способствует развитию у обучающихся логического мышления, формированию умения пользоваться алгоритмами, а также приобретению практических навыков, необходимых для повседневной жизни. Развитие понятия о числе на уровне основного общего образования связано с рациональными и иррациональными числами, формированием представлений о действительном числе. Завершение освоения числовой линии отнесено к среднему общему образованию.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 xml:space="preserve">Содержание двух алгебраических линий – «Алгебраические выражения» и «Уравнения и неравенства» способствует формированию у обучающихся </w:t>
      </w: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>математического аппарата, необходимого для решения задач математики, смежных предметов и практико-ориентированных задач.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На уровне основного общего образования учебный материал группируется вокруг рациональных выражений. Алгебра демонстрирует значение математики как языка для построения математических моделей, описания процессов и явлений реального мира. В задачи обучения алгебре входят также дальнейшее развитие алгоритмического мышления, необходимого, в частности, для освоения курса информатики, и овладение навыками дедуктивных рассуждений. Преобразование символьных форм способствует развитию воображения, способностей к математическому творчеству.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Содержание функционально-графической линии нацелено на получение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знаний о функциях как важнейшей математической модели для описания и исследования разнообразных процессов и явлений в природе и обществе.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Изучение материала способствует развитию у обучающихся умения использовать различные выразительные средства языка математики – словесные, символические, графические, вносит вклад в формирование представлений о роли математики в развитии цивилизации и культуры.</w:t>
      </w:r>
      <w:proofErr w:type="gramEnd"/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Согласно учебному плану в 7–9 классах изучается учебный курс «Алгебра», который включает следующие основные разделы содержания: «Числа и вычисления», «Алгебраические выражения», «Уравнения и неравенства», «Функции».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3" w:name="88e7274f-146c-45cf-bb6c-0aa84ae038d1"/>
      <w:r w:rsidRPr="00B66C67">
        <w:rPr>
          <w:rFonts w:ascii="Times New Roman" w:hAnsi="Times New Roman"/>
          <w:color w:val="000000"/>
          <w:sz w:val="28"/>
          <w:lang w:val="ru-RU"/>
        </w:rPr>
        <w:t>На изучение учебного курса «Алгебра» отводится 306 часов: в 7 классе – 102 часа (3 часа в неделю), в 8 классе – 102 часа (3 часа в неделю), в 9 классе – 102 часа (3 часа в неделю)</w:t>
      </w:r>
      <w:bookmarkEnd w:id="3"/>
      <w:r>
        <w:rPr>
          <w:rFonts w:ascii="Times New Roman" w:hAnsi="Times New Roman"/>
          <w:color w:val="000000"/>
          <w:sz w:val="28"/>
          <w:lang w:val="ru-RU"/>
        </w:rPr>
        <w:t>.</w:t>
      </w:r>
    </w:p>
    <w:p w:rsidR="003A7C49" w:rsidRDefault="003A7C49">
      <w:pPr>
        <w:rPr>
          <w:lang w:val="ru-RU"/>
        </w:rPr>
      </w:pPr>
    </w:p>
    <w:p w:rsidR="00A776AF" w:rsidRPr="00483815" w:rsidRDefault="00A776AF" w:rsidP="00A776AF">
      <w:pPr>
        <w:spacing w:after="0" w:line="264" w:lineRule="auto"/>
        <w:jc w:val="both"/>
        <w:rPr>
          <w:rFonts w:ascii="Times New Roman" w:hAnsi="Times New Roman"/>
          <w:color w:val="000000"/>
          <w:sz w:val="28"/>
          <w:lang w:val="ru-RU"/>
        </w:rPr>
      </w:pPr>
      <w:r w:rsidRPr="00483815">
        <w:rPr>
          <w:rFonts w:ascii="Times New Roman" w:hAnsi="Times New Roman"/>
          <w:color w:val="000000"/>
          <w:sz w:val="28"/>
          <w:lang w:val="ru-RU"/>
        </w:rPr>
        <w:t>Для реализации программы используются учебники,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организациями, осуществляющими образовательную деятельность, приказом Минпросвещения от 21.09.2022 № 858:</w:t>
      </w:r>
    </w:p>
    <w:p w:rsidR="00A776AF" w:rsidRDefault="00A776AF">
      <w:pPr>
        <w:rPr>
          <w:lang w:val="ru-RU"/>
        </w:rPr>
      </w:pPr>
      <w:r w:rsidRPr="00636E5B">
        <w:rPr>
          <w:rFonts w:ascii="Times New Roman" w:hAnsi="Times New Roman" w:cs="Times New Roman"/>
          <w:color w:val="000000"/>
          <w:sz w:val="28"/>
          <w:lang w:val="ru-RU"/>
        </w:rPr>
        <w:t>• Алгебра, 7 класс/ Макарычев Ю.Н., Миндюк Н.Г., Нешков К.И. и другие; под редакцией Теляковского С.А., Акционерное общество «Издательство «Просвещение»</w:t>
      </w:r>
      <w:r w:rsidRPr="00636E5B">
        <w:rPr>
          <w:rFonts w:ascii="Times New Roman" w:hAnsi="Times New Roman" w:cs="Times New Roman"/>
          <w:sz w:val="28"/>
          <w:lang w:val="ru-RU"/>
        </w:rPr>
        <w:br/>
      </w:r>
      <w:r w:rsidRPr="00636E5B">
        <w:rPr>
          <w:rFonts w:ascii="Times New Roman" w:hAnsi="Times New Roman" w:cs="Times New Roman"/>
          <w:color w:val="000000"/>
          <w:sz w:val="28"/>
          <w:lang w:val="ru-RU"/>
        </w:rPr>
        <w:t xml:space="preserve"> • Алгебра, 8 класс/ Макарычев Ю.Н., Миндюк Н.Г., Нешков К.И. и другие; под редакцией Теляковского С.А., Акционерное общество «Издательство «Просвещение»</w:t>
      </w:r>
      <w:r w:rsidRPr="00636E5B">
        <w:rPr>
          <w:rFonts w:ascii="Times New Roman" w:hAnsi="Times New Roman" w:cs="Times New Roman"/>
          <w:sz w:val="28"/>
          <w:lang w:val="ru-RU"/>
        </w:rPr>
        <w:br/>
      </w:r>
      <w:r w:rsidRPr="00636E5B">
        <w:rPr>
          <w:rFonts w:ascii="Times New Roman" w:hAnsi="Times New Roman" w:cs="Times New Roman"/>
          <w:color w:val="000000"/>
          <w:sz w:val="28"/>
          <w:lang w:val="ru-RU"/>
        </w:rPr>
        <w:t xml:space="preserve"> • Алгебра, 9 класс/ Макарычев Ю.Н., Миндюк Н.Г., Нешков К.И. и другие; под редакцией Теляковского С.А., Акционерное общество «Издательство «Просвещение»</w:t>
      </w:r>
    </w:p>
    <w:p w:rsidR="00A776AF" w:rsidRDefault="00A776AF">
      <w:pPr>
        <w:rPr>
          <w:lang w:val="ru-RU"/>
        </w:rPr>
      </w:pPr>
    </w:p>
    <w:p w:rsidR="00A776AF" w:rsidRPr="00483815" w:rsidRDefault="00A776AF" w:rsidP="00A776AF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>Электронные образовательные ресурсы, допущенные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приказом Минпросвещения от 02.08.2022 № 653:</w:t>
      </w:r>
    </w:p>
    <w:p w:rsidR="00A776AF" w:rsidRPr="00483815" w:rsidRDefault="00A776AF" w:rsidP="00A776AF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>Библиотека ЦОК  https://m.edsoo.ru</w:t>
      </w:r>
    </w:p>
    <w:p w:rsidR="00A776AF" w:rsidRPr="00A776AF" w:rsidRDefault="00A776AF" w:rsidP="00A776AF">
      <w:pPr>
        <w:spacing w:after="0" w:line="264" w:lineRule="auto"/>
        <w:rPr>
          <w:rFonts w:ascii="Times New Roman" w:hAnsi="Times New Roman" w:cs="Times New Roman"/>
          <w:sz w:val="28"/>
          <w:lang w:val="ru-RU"/>
        </w:rPr>
      </w:pPr>
      <w:r w:rsidRPr="00483815">
        <w:rPr>
          <w:rFonts w:ascii="Times New Roman" w:hAnsi="Times New Roman" w:cs="Times New Roman"/>
          <w:sz w:val="28"/>
          <w:lang w:val="ru-RU"/>
        </w:rPr>
        <w:t xml:space="preserve">Российская электронная школа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resh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Издательство "Просвещение"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media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prosv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Учи</w:t>
      </w:r>
      <w:proofErr w:type="gramStart"/>
      <w:r w:rsidRPr="00483815">
        <w:rPr>
          <w:rFonts w:ascii="Times New Roman" w:hAnsi="Times New Roman" w:cs="Times New Roman"/>
          <w:sz w:val="28"/>
          <w:lang w:val="ru-RU"/>
        </w:rPr>
        <w:t>.р</w:t>
      </w:r>
      <w:proofErr w:type="gramEnd"/>
      <w:r w:rsidRPr="00483815">
        <w:rPr>
          <w:rFonts w:ascii="Times New Roman" w:hAnsi="Times New Roman" w:cs="Times New Roman"/>
          <w:sz w:val="28"/>
          <w:lang w:val="ru-RU"/>
        </w:rPr>
        <w:t xml:space="preserve">у </w:t>
      </w:r>
      <w:r w:rsidRPr="00483815">
        <w:rPr>
          <w:rFonts w:ascii="Times New Roman" w:hAnsi="Times New Roman" w:cs="Times New Roman"/>
          <w:sz w:val="28"/>
        </w:rPr>
        <w:t>https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uchi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Федеральный центр информационно-образовательных ресурсов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www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fcior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Федеральное хранилище Единой коллекции цифровых образовательных ресурсов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school</w:t>
      </w:r>
      <w:r w:rsidRPr="00483815">
        <w:rPr>
          <w:rFonts w:ascii="Times New Roman" w:hAnsi="Times New Roman" w:cs="Times New Roman"/>
          <w:sz w:val="28"/>
          <w:lang w:val="ru-RU"/>
        </w:rPr>
        <w:t>-</w:t>
      </w:r>
      <w:r w:rsidRPr="00483815">
        <w:rPr>
          <w:rFonts w:ascii="Times New Roman" w:hAnsi="Times New Roman" w:cs="Times New Roman"/>
          <w:sz w:val="28"/>
        </w:rPr>
        <w:t>collektion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</w:rPr>
        <w:t>cataioq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</w:rPr>
        <w:t>rubr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Фестиваль педагогических идей "Открытый урок"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festival</w:t>
      </w:r>
      <w:r w:rsidRPr="00483815">
        <w:rPr>
          <w:rFonts w:ascii="Times New Roman" w:hAnsi="Times New Roman" w:cs="Times New Roman"/>
          <w:sz w:val="28"/>
          <w:lang w:val="ru-RU"/>
        </w:rPr>
        <w:t>.1</w:t>
      </w:r>
      <w:r w:rsidRPr="00483815">
        <w:rPr>
          <w:rFonts w:ascii="Times New Roman" w:hAnsi="Times New Roman" w:cs="Times New Roman"/>
          <w:sz w:val="28"/>
        </w:rPr>
        <w:t>septembep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t>/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Российский образовательный портал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ww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school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edu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  <w:r w:rsidRPr="00483815">
        <w:rPr>
          <w:rFonts w:ascii="Times New Roman" w:hAnsi="Times New Roman" w:cs="Times New Roman"/>
          <w:sz w:val="28"/>
          <w:lang w:val="ru-RU"/>
        </w:rPr>
        <w:br/>
        <w:t xml:space="preserve"> Учителю математики </w:t>
      </w:r>
      <w:r w:rsidRPr="00483815">
        <w:rPr>
          <w:rFonts w:ascii="Times New Roman" w:hAnsi="Times New Roman" w:cs="Times New Roman"/>
          <w:sz w:val="28"/>
        </w:rPr>
        <w:t>http</w:t>
      </w:r>
      <w:r w:rsidRPr="00483815">
        <w:rPr>
          <w:rFonts w:ascii="Times New Roman" w:hAnsi="Times New Roman" w:cs="Times New Roman"/>
          <w:sz w:val="28"/>
          <w:lang w:val="ru-RU"/>
        </w:rPr>
        <w:t>://</w:t>
      </w:r>
      <w:r w:rsidRPr="00483815">
        <w:rPr>
          <w:rFonts w:ascii="Times New Roman" w:hAnsi="Times New Roman" w:cs="Times New Roman"/>
          <w:sz w:val="28"/>
        </w:rPr>
        <w:t>uztest</w:t>
      </w:r>
      <w:r w:rsidRPr="00483815">
        <w:rPr>
          <w:rFonts w:ascii="Times New Roman" w:hAnsi="Times New Roman" w:cs="Times New Roman"/>
          <w:sz w:val="28"/>
          <w:lang w:val="ru-RU"/>
        </w:rPr>
        <w:t>.</w:t>
      </w:r>
      <w:r w:rsidRPr="00483815">
        <w:rPr>
          <w:rFonts w:ascii="Times New Roman" w:hAnsi="Times New Roman" w:cs="Times New Roman"/>
          <w:sz w:val="28"/>
        </w:rPr>
        <w:t>ru</w:t>
      </w:r>
    </w:p>
    <w:p w:rsidR="00A776AF" w:rsidRDefault="00A776AF" w:rsidP="00A776AF">
      <w:pPr>
        <w:spacing w:after="0" w:line="264" w:lineRule="auto"/>
        <w:jc w:val="both"/>
        <w:rPr>
          <w:lang w:val="ru-RU"/>
        </w:rPr>
      </w:pPr>
    </w:p>
    <w:p w:rsidR="00A776AF" w:rsidRPr="00B66C67" w:rsidRDefault="00A776AF">
      <w:pPr>
        <w:rPr>
          <w:lang w:val="ru-RU"/>
        </w:rPr>
        <w:sectPr w:rsidR="00A776AF" w:rsidRPr="00B66C67" w:rsidSect="0025236D">
          <w:pgSz w:w="11906" w:h="16383"/>
          <w:pgMar w:top="1134" w:right="850" w:bottom="1134" w:left="993" w:header="720" w:footer="720" w:gutter="0"/>
          <w:cols w:space="720"/>
        </w:sectPr>
      </w:pP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bookmarkStart w:id="4" w:name="block-4450081"/>
      <w:bookmarkEnd w:id="2"/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Дроби обыкновенные и десятичные, переход от одной формы записи дробей к другой. Понятие рационального числа, запись, сравнение, упорядочивание рациональных чисел. Арифметические действия с рациональными числами. Решение задач из реальной практики на части, на дроби.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показателем: определение, преобразование выражений на основе определения, запись больших чисел. Проценты, запись процентов в виде дроби и дроби в виде процентов. Три основные задачи на проценты, решение задач из реальной практики.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Применение признаков делимости, разложение на множители натуральных чисел.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Реальные зависимости, в том числе прямая и обратная пропорциональности.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5" w:name="_Toc124426221"/>
      <w:bookmarkEnd w:id="5"/>
      <w:r w:rsidRPr="00B66C6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Переменные, числовое значение выражения с переменной. Допустимые значения переменных. Представление зависимости между величинами в виде формулы. Вычисления по формулам. Преобразование буквенных выражений, тождественно равные выражения, правила преобразования сумм и произведений, правила раскрытия скобок и приведения подобных слагаемых.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Свойства степени с натуральным показателем.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Одночлены и многочлены. Степень многочлена. Сложение, вычитание, умножение многочленов. Формулы сокращённого умножения: квадрат суммы и квадрат разности. Формула разности квадратов. Разложение многочленов на множители.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6" w:name="_Toc124426222"/>
      <w:bookmarkEnd w:id="6"/>
      <w:r w:rsidRPr="00B66C6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Уравнение, корень уравнения, правила преобразования уравнения, равносильность уравнений.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Линейное уравнение с одной переменной, число корней линейного уравнения, решение линейных уравнений. Составление уравнений по условию задачи. Решение текстовых задач с помощью уравнений.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Линейное уравнение с двумя переменными и его график. Система двух линейных уравнений с двумя переменными. Решение систем уравнений способом подстановки. Примеры решения текстовых задач с помощью систем уравнений.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Координата точки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прямой. Числовые промежутки. Расстояние между двумя точками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координатной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прямой.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Прямоугольная система координат, оси </w:t>
      </w:r>
      <w:r>
        <w:rPr>
          <w:rFonts w:ascii="Times New Roman" w:hAnsi="Times New Roman"/>
          <w:i/>
          <w:color w:val="000000"/>
          <w:sz w:val="28"/>
        </w:rPr>
        <w:t>Ox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и </w:t>
      </w:r>
      <w:r>
        <w:rPr>
          <w:rFonts w:ascii="Times New Roman" w:hAnsi="Times New Roman"/>
          <w:i/>
          <w:color w:val="000000"/>
          <w:sz w:val="28"/>
        </w:rPr>
        <w:t>Oy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. Абсцисса и ордината точки на координатной плоскости. Примеры графиков, заданных формулами. Чтение графиков реальных зависимостей. Понятие функции. График функции. Свойства функций. Линейная функция, её график.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>|. Графическое решение линейных уравнений и систем линейных уравнений.</w:t>
      </w: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Квадратный корень из числа. Понятие об иррациональном числе. Десятичные приближения иррациональных чисел. Свойства арифметических квадратных корней и их применение к преобразованию числовых выражений и вычислениям. Действительные числа.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Степень с целым показателем и её свойства. Стандартная запись числа.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7" w:name="_Toc124426225"/>
      <w:bookmarkEnd w:id="7"/>
      <w:r w:rsidRPr="00B66C6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Квадратный трёхчлен, разложение квадратного трёхчлена на множители.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Алгебраическая дробь. Основное свойство алгебраической дроби. Сложение, вычитание, умножение, деление алгебраических дробей. Рациональные выражения и их преобразование.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8" w:name="_Toc124426226"/>
      <w:bookmarkEnd w:id="8"/>
      <w:r w:rsidRPr="00B66C6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Квадратное уравнение, формула корней квадратного уравнения. Теорема Виета. Решение уравнений, сводящихся к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линейным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и квадратным. Простейшие дробно-рациональные уравнения.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Графическая интерпретация уравнений с двумя переменными и систем линейных уравнений с двумя переменными. Примеры решения систем нелинейных уравнений с двумя переменными.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 Неравенство с одной переменной. Равносильность неравенств. Линейные неравенства с одной переменной. Системы линейных неравенств с одной переменной.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9" w:name="_Toc124426227"/>
      <w:bookmarkEnd w:id="9"/>
      <w:r w:rsidRPr="00B66C6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Понятие функции. Область определения и множество значений функции. Способы задания функций.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График функции. Чтение свойств функции по её графику. Примеры графиков функций, отражающих реальные процессы.</w:t>
      </w:r>
    </w:p>
    <w:p w:rsidR="003A7C49" w:rsidRPr="00B66C67" w:rsidRDefault="00B66C67">
      <w:pPr>
        <w:spacing w:after="0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Функции, описывающие прямую и обратную пропорциональные зависимости, их графики. Функции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>=|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>|</w:t>
      </w:r>
      <w:r w:rsidRPr="00B66C67">
        <w:rPr>
          <w:rFonts w:ascii="Times New Roman" w:hAnsi="Times New Roman"/>
          <w:color w:val="000000"/>
          <w:sz w:val="28"/>
          <w:lang w:val="ru-RU"/>
        </w:rPr>
        <w:t>. Графическое решение уравнений и систем уравнений.</w:t>
      </w: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Рациональные числа, иррациональные числа, конечные и бесконечные десятичные дроби. Множество действительных чисел, действительные числа как бесконечные десятичные дроби. Взаимно однозначное соответствие между множеством действительных чисел и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координатной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прямой.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Сравнение действительных чисел, арифметические действия с действительными числами.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Размеры объектов окружающего мира, длительность процессов в окружающем мире.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Приближённое значение величины, точность приближения. Округление чисел. Прикидка и оценка результатов вычислений.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0" w:name="_Toc124426230"/>
      <w:bookmarkEnd w:id="10"/>
      <w:r w:rsidRPr="00B66C6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Линейное уравнение. Решение уравнений, сводящихся к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линейным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>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Квадратное уравнение. Решение уравнений, сводящихся к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квадратным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>. Биквадратное уравнение. Примеры решения уравнений третьей и четвёртой степеней разложением на множители.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Решение дробно-рациональных уравнений. Решение текстовых задач алгебраическим методом.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Уравнение с двумя переменными и его график. Решение систем двух линейных уравнений с двумя переменными. Решение систем двух уравнений, одно из которых линейное, а другое – второй степени. Графическая интерпретация системы уравнений с двумя переменными.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Решение текстовых задач алгебраическим способом.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Числовые неравенства и их свойства.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Решение линейных неравенств с одной переменной. Решение систем линейных неравенств с одной переменной. Квадратные неравенства. Графическая интерпретация неравенств и систем неравен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ств с дв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>умя переменными.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1" w:name="_Toc124426231"/>
      <w:bookmarkEnd w:id="11"/>
      <w:r w:rsidRPr="00B66C6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Квадратичная функция, её график и свойства. Парабола, координаты вершины параболы, ось симметрии параболы.</w:t>
      </w:r>
    </w:p>
    <w:p w:rsidR="003A7C49" w:rsidRPr="00B66C67" w:rsidRDefault="00B66C67">
      <w:pPr>
        <w:spacing w:after="0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Графики функций: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color w:val="000000"/>
          <w:sz w:val="28"/>
        </w:rPr>
        <w:t>b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</w:t>
      </w:r>
      <w:r w:rsidRPr="00B66C67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>|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B66C67">
        <w:rPr>
          <w:rFonts w:ascii="Times New Roman" w:hAnsi="Times New Roman"/>
          <w:color w:val="000000"/>
          <w:sz w:val="28"/>
          <w:lang w:val="ru-RU"/>
        </w:rPr>
        <w:t>и их свойства.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2" w:name="_Toc124426232"/>
      <w:bookmarkEnd w:id="12"/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Понятие числовой последовательности. Задание последовательности рекуррентной формулой и формулой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B66C67">
        <w:rPr>
          <w:rFonts w:ascii="Times New Roman" w:hAnsi="Times New Roman"/>
          <w:color w:val="000000"/>
          <w:sz w:val="28"/>
          <w:lang w:val="ru-RU"/>
        </w:rPr>
        <w:t>-го члена.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Арифметическая и геометрическая прогрессии. Формулы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i/>
          <w:color w:val="000000"/>
          <w:sz w:val="28"/>
        </w:rPr>
        <w:t>n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B66C67">
        <w:rPr>
          <w:rFonts w:ascii="Times New Roman" w:hAnsi="Times New Roman"/>
          <w:color w:val="000000"/>
          <w:sz w:val="28"/>
          <w:lang w:val="ru-RU"/>
        </w:rPr>
        <w:t>членов.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Изображение членов арифметической и геометрической прогрессий точками на координатной плоскости.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Линейный и экспоненциальный рост. Сложные проценты.</w:t>
      </w:r>
    </w:p>
    <w:p w:rsidR="003A7C49" w:rsidRPr="00B66C67" w:rsidRDefault="003A7C49">
      <w:pPr>
        <w:rPr>
          <w:lang w:val="ru-RU"/>
        </w:rPr>
        <w:sectPr w:rsidR="003A7C49" w:rsidRPr="00B66C67">
          <w:pgSz w:w="11906" w:h="16383"/>
          <w:pgMar w:top="1134" w:right="850" w:bottom="1134" w:left="1701" w:header="720" w:footer="720" w:gutter="0"/>
          <w:cols w:space="720"/>
        </w:sectPr>
      </w:pP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bookmarkStart w:id="13" w:name="block-4450077"/>
      <w:bookmarkEnd w:id="4"/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«АЛГЕБРА» НА УРОВНЕ ОСНОВНОГО ОБЩЕГО ОБРАЗОВАНИЯ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B66C67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«Алгебра» характеризуются: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Default="00B66C6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3A7C49" w:rsidRPr="00B66C67" w:rsidRDefault="00B66C6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3A7C49" w:rsidRPr="00B66C67" w:rsidRDefault="00B66C6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3A7C49" w:rsidRPr="00B66C67" w:rsidRDefault="00B66C6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3A7C49" w:rsidRPr="00B66C67" w:rsidRDefault="00B66C6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3A7C49" w:rsidRPr="00B66C67" w:rsidRDefault="00B66C6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3A7C49" w:rsidRPr="00B66C67" w:rsidRDefault="00B66C6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3A7C49" w:rsidRDefault="00B66C6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3A7C49" w:rsidRPr="00B66C67" w:rsidRDefault="00B66C6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3A7C49" w:rsidRPr="00B66C67" w:rsidRDefault="00B66C6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3A7C49" w:rsidRPr="00B66C67" w:rsidRDefault="00B66C6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3A7C49" w:rsidRPr="00B66C67" w:rsidRDefault="00B66C6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3A7C49" w:rsidRDefault="00B66C6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3A7C49" w:rsidRPr="00B66C67" w:rsidRDefault="00B66C6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3A7C49" w:rsidRPr="00B66C67" w:rsidRDefault="00B66C6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3A7C49" w:rsidRPr="00B66C67" w:rsidRDefault="00B66C6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3A7C49" w:rsidRPr="00B66C67" w:rsidRDefault="00B66C6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3A7C49" w:rsidRDefault="00B66C6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3A7C49" w:rsidRPr="00B66C67" w:rsidRDefault="00B66C6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</w:t>
      </w:r>
    </w:p>
    <w:p w:rsidR="003A7C49" w:rsidRPr="00B66C67" w:rsidRDefault="00B66C6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3A7C49" w:rsidRPr="00B66C67" w:rsidRDefault="00B66C6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3A7C49" w:rsidRPr="00B66C67" w:rsidRDefault="00B66C6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3A7C49" w:rsidRPr="00B66C67" w:rsidRDefault="00B66C6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3A7C49" w:rsidRPr="00B66C67" w:rsidRDefault="00B66C67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3A7C49" w:rsidRPr="00B66C67" w:rsidRDefault="00B66C67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3A7C49" w:rsidRDefault="00B66C67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3A7C49" w:rsidRPr="00B66C67" w:rsidRDefault="00B66C6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3A7C49" w:rsidRPr="00B66C67" w:rsidRDefault="00B66C6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3A7C49" w:rsidRPr="00B66C67" w:rsidRDefault="00B66C67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left="12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>ПРЕДМЕТНЫЕ РЕЗУЛЬТАТЫ</w:t>
      </w:r>
    </w:p>
    <w:p w:rsidR="003A7C49" w:rsidRPr="00B66C67" w:rsidRDefault="003A7C49">
      <w:pPr>
        <w:spacing w:after="0" w:line="264" w:lineRule="auto"/>
        <w:ind w:left="120"/>
        <w:jc w:val="both"/>
        <w:rPr>
          <w:lang w:val="ru-RU"/>
        </w:rPr>
      </w:pP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4" w:name="_Toc124426234"/>
      <w:bookmarkEnd w:id="14"/>
      <w:r w:rsidRPr="00B66C6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B66C67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5" w:name="_Toc124426235"/>
      <w:bookmarkEnd w:id="15"/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рациональными числами.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Находить значения числовых выражений, применять разнообразные способы и приёмы вычисления значений дробных выражений, содержащих обыкновенные и десятичные дроби.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Переходить от одной формы записи чисел к другой (преобразовывать десятичную дробь в обыкновенную, обыкновенную в десятичную, в частности в бесконечную десятичную дробь).</w:t>
      </w:r>
      <w:proofErr w:type="gramEnd"/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числа.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Округлять числа.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Выполнять прикидку и оценку результата вычислений, оценку значений числовых выражений. Выполнять действия со степенями с натуральными показателями.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признаки делимости, разложение на множители натуральных чисел.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Решать практико-ориентированные задачи, связанные с отношением величин, пропорциональностью величин, процентами, интерпретировать результаты решения задач с учётом ограничений, связанных со свойствами рассматриваемых объектов.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6" w:name="_Toc124426236"/>
      <w:bookmarkEnd w:id="16"/>
      <w:r w:rsidRPr="00B66C6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Использовать алгебраическую терминологию и символику, применять её в процессе освоения учебного материала.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Находить значения буквенных выражений при заданных значениях переменных.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Выполнять преобразования целого выражения в многочлен приведением подобных слагаемых, раскрытием скобок.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Выполнять умножение одночлена на многочлен и многочлена на многочлен, применять формулы квадрата суммы и квадрата разности.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Осуществлять разложение многочленов на множители с помощью вынесения за скобки общего множителя, группировки слагаемых, применения формул сокращённого умножения.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преобразования многочленов для решения различных задач из математики, смежных предметов, из реальной практики.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Использовать свойства степеней с натуральными показателями для преобразования выражений.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7" w:name="_Toc124426237"/>
      <w:bookmarkEnd w:id="17"/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>Уравнения и неравенства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Решать линейные уравнения с одной переменной, применяя правила перехода от исходного уравнения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к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равносильному ему. Проверять, является ли число корнем уравнения.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графические методы при решении линейных уравнений и их систем.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Подбирать примеры пар чисел, являющихся решением линейного уравнения с двумя переменными.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Строить в координатной плоскости график линейного уравнения с двумя переменными, пользуясь графиком, приводить примеры решения уравнения.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переменными, в том числе графически.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Составлять и решать линейное уравнение или систему линейных уравнений по условию задачи, интерпретировать в соответствии с контекстом задачи полученный результат.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8" w:name="_Toc124426238"/>
      <w:bookmarkEnd w:id="18"/>
      <w:r w:rsidRPr="00B66C6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Изображать на координатной прямой точки, соответствующие заданным координатам, лучи, отрезки, интервалы, записывать числовые промежутки на алгебраическом языке.</w:t>
      </w:r>
      <w:proofErr w:type="gramEnd"/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Отмечать в координатной плоскости точки по заданным координатам, строить графики линейных функций. Строить график функции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|х|.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Описывать с помощью функций известные зависимости между величинами: скорость, время, расстояние, цена, количество, стоимость, производительность, время, объём работы.</w:t>
      </w:r>
      <w:proofErr w:type="gramEnd"/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Находить значение функции по значению её аргумента.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Понимать графический способ представления и анализа информации, извлекать и интерпретировать информацию из графиков реальных процессов и зависимостей.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B66C67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19" w:name="_Toc124426240"/>
      <w:bookmarkEnd w:id="19"/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Использовать начальные представления о множестве действительных чисел для сравнения, округления и вычислений, изображать действительные числа точками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на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координатной прямой.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понятие арифметического квадратного корня, находить квадратные корни, используя при необходимости калькулятор, выполнять преобразования выражений, содержащих квадратные корни, используя свойства корней.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записи больших и малых чисел с помощью десятичных дробей и степеней числа 10.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20" w:name="_Toc124426241"/>
      <w:bookmarkEnd w:id="20"/>
      <w:r w:rsidRPr="00B66C67">
        <w:rPr>
          <w:rFonts w:ascii="Times New Roman" w:hAnsi="Times New Roman"/>
          <w:b/>
          <w:color w:val="000000"/>
          <w:sz w:val="28"/>
          <w:lang w:val="ru-RU"/>
        </w:rPr>
        <w:t>Алгебраические выражения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понятие степени с целым показателем, выполнять преобразования выражений, содержащих степени с целым показателем.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Выполнять тождественные преобразования рациональных выражений на основе правил действий над многочленами и алгебраическими дробями.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Раскладывать квадратный трёхчлен на множители.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преобразования выражений для решения различных задач из математики, смежных предметов, из реальной практики.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21" w:name="_Toc124426242"/>
      <w:bookmarkEnd w:id="21"/>
      <w:r w:rsidRPr="00B66C6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Решать линейные, квадратные уравнения и рациональные уравнения, сводящиеся к ним, системы двух уравнений с двумя переменными.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Переходить от словесной формулировки задачи к её алгебраической модели с помощью составления уравнения или системы уравнений, интерпретировать в соответствии с контекстом задачи полученный результат.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Применять свойства числовых неравен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ств дл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>я сравнения, оценки, решать линейные неравенства с одной переменной и их системы, давать графическую иллюстрацию множества решений неравенства, системы неравенств.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22" w:name="_Toc124426243"/>
      <w:bookmarkEnd w:id="22"/>
      <w:r w:rsidRPr="00B66C6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Понимать и использовать функциональные понятия и язык (термины, символические обозначения), определять значение функции по значению аргумента, определять свойства функции по её графику.</w:t>
      </w:r>
    </w:p>
    <w:p w:rsidR="003A7C49" w:rsidRPr="00B66C67" w:rsidRDefault="00B66C67">
      <w:pPr>
        <w:spacing w:after="0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Строить графики элементарных функций вида:</w:t>
      </w:r>
    </w:p>
    <w:p w:rsidR="003A7C49" w:rsidRPr="00B66C67" w:rsidRDefault="00B66C67">
      <w:pPr>
        <w:spacing w:after="0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k</w:t>
      </w:r>
      <w:r w:rsidRPr="00B66C67">
        <w:rPr>
          <w:rFonts w:ascii="Times New Roman" w:hAnsi="Times New Roman"/>
          <w:color w:val="000000"/>
          <w:sz w:val="28"/>
          <w:lang w:val="ru-RU"/>
        </w:rPr>
        <w:t>/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2,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>3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,</w:t>
      </w:r>
      <w:r>
        <w:rPr>
          <w:rFonts w:ascii="Times New Roman" w:hAnsi="Times New Roman"/>
          <w:color w:val="000000"/>
          <w:sz w:val="28"/>
        </w:rPr>
        <w:t>y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|,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color w:val="000000"/>
          <w:sz w:val="28"/>
          <w:lang w:val="ru-RU"/>
        </w:rPr>
        <w:t>, описывать свойства числовой функции по её графику.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B66C67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B66C67">
        <w:rPr>
          <w:rFonts w:ascii="Times New Roman" w:hAnsi="Times New Roman"/>
          <w:color w:val="000000"/>
          <w:sz w:val="28"/>
          <w:lang w:val="ru-RU"/>
        </w:rPr>
        <w:t xml:space="preserve"> получит следующие предметные результаты: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23" w:name="_Toc124426245"/>
      <w:bookmarkEnd w:id="23"/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Сравнивать и упорядочивать рациональные и иррациональные числа.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рациональными числами, сочетая устные и письменные приёмы, выполнять вычисления с иррациональными числами.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>Находить значения степеней с целыми показателями и корней, вычислять значения числовых выражений.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Округлять действительные числа, выполнять прикидку результата вычислений, оценку числовых выражений.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24" w:name="_Toc124426246"/>
      <w:bookmarkEnd w:id="24"/>
      <w:r w:rsidRPr="00B66C67">
        <w:rPr>
          <w:rFonts w:ascii="Times New Roman" w:hAnsi="Times New Roman"/>
          <w:b/>
          <w:color w:val="000000"/>
          <w:sz w:val="28"/>
          <w:lang w:val="ru-RU"/>
        </w:rPr>
        <w:t>Уравнения и неравенства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Решать линейные и квадратные уравнения, уравнения, сводящиеся к ним, простейшие дробно-рациональные уравнения.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Решать системы двух линейных уравнений с двумя переменными и системы двух уравнений, в которых одно уравнение не является линейным.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Решать текстовые задачи алгебраическим способом с помощью составления уравнения или системы двух уравнений с двумя переменными.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Проводить простейшие исследования уравнений и систем уравнений, в том числе с применением графических представлений (устанавливать, имеет ли уравнение или система уравнений решения, если имеет, то сколько, и прочее).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Решать линейные неравенства, квадратные неравенства, изображать решение неравенств на числовой прямой, записывать решение с помощью символов.</w:t>
      </w:r>
      <w:proofErr w:type="gramEnd"/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B66C67">
        <w:rPr>
          <w:rFonts w:ascii="Times New Roman" w:hAnsi="Times New Roman"/>
          <w:color w:val="000000"/>
          <w:sz w:val="28"/>
          <w:lang w:val="ru-RU"/>
        </w:rPr>
        <w:t>Решать системы линейных неравенств, системы неравенств, включающие квадратное неравенство, изображать решение системы неравенств на числовой прямой, записывать решение с помощью символов.</w:t>
      </w:r>
      <w:proofErr w:type="gramEnd"/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Использовать неравенства при решении различных задач.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bookmarkStart w:id="25" w:name="_Toc124426247"/>
      <w:bookmarkEnd w:id="25"/>
      <w:r w:rsidRPr="00B66C67">
        <w:rPr>
          <w:rFonts w:ascii="Times New Roman" w:hAnsi="Times New Roman"/>
          <w:b/>
          <w:color w:val="000000"/>
          <w:sz w:val="28"/>
          <w:lang w:val="ru-RU"/>
        </w:rPr>
        <w:t>Функции</w:t>
      </w:r>
    </w:p>
    <w:p w:rsidR="003A7C49" w:rsidRPr="00B66C67" w:rsidRDefault="00B66C67">
      <w:pPr>
        <w:spacing w:after="0" w:line="360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Распознавать функции изученных видов. Показывать схематически расположение на координатной плоскости графиков функций вида: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b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k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>/</w:t>
      </w:r>
      <w:r>
        <w:rPr>
          <w:rFonts w:ascii="Times New Roman" w:hAnsi="Times New Roman"/>
          <w:i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ax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2 + </w:t>
      </w:r>
      <w:r>
        <w:rPr>
          <w:rFonts w:ascii="Times New Roman" w:hAnsi="Times New Roman"/>
          <w:i/>
          <w:color w:val="000000"/>
          <w:sz w:val="28"/>
        </w:rPr>
        <w:t>bx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+ </w:t>
      </w:r>
      <w:r>
        <w:rPr>
          <w:rFonts w:ascii="Times New Roman" w:hAnsi="Times New Roman"/>
          <w:i/>
          <w:color w:val="000000"/>
          <w:sz w:val="28"/>
        </w:rPr>
        <w:t>c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</w:t>
      </w:r>
      <w:r>
        <w:rPr>
          <w:rFonts w:ascii="Times New Roman" w:hAnsi="Times New Roman"/>
          <w:i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3, </w:t>
      </w:r>
      <w:r>
        <w:rPr>
          <w:rFonts w:ascii="Times New Roman" w:hAnsi="Times New Roman"/>
          <w:color w:val="000000"/>
          <w:sz w:val="28"/>
        </w:rPr>
        <w:t>y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= √</w:t>
      </w:r>
      <w:r>
        <w:rPr>
          <w:rFonts w:ascii="Times New Roman" w:hAnsi="Times New Roman"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i/>
          <w:color w:val="000000"/>
          <w:sz w:val="28"/>
        </w:rPr>
        <w:t>y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 xml:space="preserve"> = |</w:t>
      </w:r>
      <w:r>
        <w:rPr>
          <w:rFonts w:ascii="Times New Roman" w:hAnsi="Times New Roman"/>
          <w:i/>
          <w:color w:val="000000"/>
          <w:sz w:val="28"/>
        </w:rPr>
        <w:t>x</w:t>
      </w:r>
      <w:r w:rsidRPr="00B66C67">
        <w:rPr>
          <w:rFonts w:ascii="Times New Roman" w:hAnsi="Times New Roman"/>
          <w:i/>
          <w:color w:val="000000"/>
          <w:sz w:val="28"/>
          <w:lang w:val="ru-RU"/>
        </w:rPr>
        <w:t>|</w:t>
      </w:r>
      <w:r w:rsidRPr="00B66C67">
        <w:rPr>
          <w:rFonts w:ascii="Times New Roman" w:hAnsi="Times New Roman"/>
          <w:color w:val="000000"/>
          <w:sz w:val="28"/>
          <w:lang w:val="ru-RU"/>
        </w:rPr>
        <w:t>, в зависимости от значений коэффициентов, описывать свойства функций.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Строить и изображать схематически графики квадратичных функций, описывать свойства квадратичных функций по их графикам.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Распознавать квадратичную функцию по формуле, приводить примеры квадратичных функций из реальной жизни, физики, геометрии.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Числовые последовательности и прогрессии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Распознавать арифметическую и геометрическую прогрессии при разных способах задания.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 xml:space="preserve">Выполнять вычисления с использованием формул </w:t>
      </w:r>
      <w:r>
        <w:rPr>
          <w:rFonts w:ascii="Times New Roman" w:hAnsi="Times New Roman"/>
          <w:color w:val="000000"/>
          <w:sz w:val="28"/>
        </w:rPr>
        <w:t>n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-го члена арифметической и геометрической прогрессий, суммы первых </w:t>
      </w:r>
      <w:r>
        <w:rPr>
          <w:rFonts w:ascii="Times New Roman" w:hAnsi="Times New Roman"/>
          <w:color w:val="000000"/>
          <w:sz w:val="28"/>
        </w:rPr>
        <w:t>n</w:t>
      </w:r>
      <w:r w:rsidRPr="00B66C67">
        <w:rPr>
          <w:rFonts w:ascii="Times New Roman" w:hAnsi="Times New Roman"/>
          <w:color w:val="000000"/>
          <w:sz w:val="28"/>
          <w:lang w:val="ru-RU"/>
        </w:rPr>
        <w:t xml:space="preserve"> членов.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Изображать члены последовательности точками на координатной плоскости.</w:t>
      </w:r>
    </w:p>
    <w:p w:rsidR="003A7C49" w:rsidRPr="00B66C67" w:rsidRDefault="00B66C67">
      <w:pPr>
        <w:spacing w:after="0" w:line="264" w:lineRule="auto"/>
        <w:ind w:firstLine="600"/>
        <w:jc w:val="both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lastRenderedPageBreak/>
        <w:t>Решать задачи, связанные с числовыми последовательностями, в том числе задачи из реальной жизни (с использованием калькулятора, цифровых технологий).</w:t>
      </w:r>
      <w:bookmarkStart w:id="26" w:name="_Toc124426249"/>
      <w:bookmarkEnd w:id="26"/>
    </w:p>
    <w:p w:rsidR="003A7C49" w:rsidRPr="00B66C67" w:rsidRDefault="003A7C49">
      <w:pPr>
        <w:rPr>
          <w:lang w:val="ru-RU"/>
        </w:rPr>
        <w:sectPr w:rsidR="003A7C49" w:rsidRPr="00B66C67">
          <w:pgSz w:w="11906" w:h="16383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bookmarkStart w:id="27" w:name="block-4450078"/>
      <w:bookmarkEnd w:id="13"/>
      <w:r w:rsidRPr="00B66C67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3A7C49" w:rsidRDefault="00B66C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837"/>
      </w:tblGrid>
      <w:tr w:rsidR="003A7C49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Рациональные числа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Координаты и графики.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Default="003A7C49"/>
        </w:tc>
      </w:tr>
    </w:tbl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79"/>
        <w:gridCol w:w="4532"/>
        <w:gridCol w:w="1598"/>
        <w:gridCol w:w="1841"/>
        <w:gridCol w:w="1910"/>
        <w:gridCol w:w="2788"/>
      </w:tblGrid>
      <w:tr w:rsidR="003A7C49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Квадратные корни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Степень с целым показателем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Квадратный трёхчлен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Алгебраические выражения. Алгебраическая дробь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Квадратные уравнения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Основные понятия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Функции. Числовые функции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3A7C49" w:rsidRDefault="003A7C49"/>
        </w:tc>
      </w:tr>
    </w:tbl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95"/>
        <w:gridCol w:w="4716"/>
        <w:gridCol w:w="1504"/>
        <w:gridCol w:w="1841"/>
        <w:gridCol w:w="1910"/>
        <w:gridCol w:w="2837"/>
      </w:tblGrid>
      <w:tr w:rsidR="003A7C49">
        <w:trPr>
          <w:trHeight w:val="144"/>
          <w:tblCellSpacing w:w="20" w:type="nil"/>
        </w:trPr>
        <w:tc>
          <w:tcPr>
            <w:tcW w:w="45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Числа и вычисления. Действительные числа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Уравнения с одной переменной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Уравнения и неравенства. Системы уравнений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Уравнения и неравенства. Неравенства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последовательности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 знаний</w:t>
            </w:r>
          </w:p>
        </w:tc>
        <w:tc>
          <w:tcPr>
            <w:tcW w:w="95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67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2" w:type="dxa"/>
            <w:tcMar>
              <w:top w:w="50" w:type="dxa"/>
              <w:left w:w="100" w:type="dxa"/>
            </w:tcMar>
            <w:vAlign w:val="center"/>
          </w:tcPr>
          <w:p w:rsidR="003A7C49" w:rsidRDefault="003A7C49"/>
        </w:tc>
      </w:tr>
    </w:tbl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bookmarkStart w:id="28" w:name="block-4450079"/>
      <w:bookmarkEnd w:id="2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3A7C49" w:rsidRDefault="00B66C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Ind w:w="-751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688"/>
        <w:gridCol w:w="3361"/>
        <w:gridCol w:w="946"/>
        <w:gridCol w:w="1892"/>
        <w:gridCol w:w="1910"/>
        <w:gridCol w:w="1347"/>
        <w:gridCol w:w="2841"/>
        <w:gridCol w:w="1806"/>
      </w:tblGrid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336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 w:rsidP="002523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</w:tc>
        <w:tc>
          <w:tcPr>
            <w:tcW w:w="4748" w:type="dxa"/>
            <w:gridSpan w:val="3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34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 w:rsidP="002523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 w:rsidP="002523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</w:tc>
        <w:tc>
          <w:tcPr>
            <w:tcW w:w="18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 w:rsidP="0025236D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Виды проверочных работ по времени менее 30 мин 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Pr="00B66C67" w:rsidRDefault="003A7C49">
            <w:pPr>
              <w:rPr>
                <w:lang w:val="ru-RU"/>
              </w:rPr>
            </w:pPr>
          </w:p>
        </w:tc>
        <w:tc>
          <w:tcPr>
            <w:tcW w:w="3365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Pr="00B66C67" w:rsidRDefault="003A7C49">
            <w:pPr>
              <w:rPr>
                <w:lang w:val="ru-RU"/>
              </w:rPr>
            </w:pP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 w:rsidP="002523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 w:rsidP="002523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B66C67" w:rsidP="0025236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Введение в курс "Алгебра 7". Рациональные числа. Алгебраические действия с рациональными числами.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числа. Арифметические действия с рациональными числами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выражения. Степень с натуральным показателем.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выражения. Решение основных задач на дроби, проценты из реальной практики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переменными.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Выражения с переменными. Допустимые значения переменных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значений выражений. Упорядочивание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рациональных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значений выражений. Упорядочивание рациональных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СР2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действий над числами. Действия с рациональными числами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действий над числами. Действия с рациональными числами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Тождества. Тождественные преобразования буквенных выражений, раскрытие скобок и приведение подобных слагаемых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fafa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Тождества. Тождественные преобразования буквенных выражений, раскрытие скобок и приведение подобных слагаемых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СР3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№1 по теме "Рациональные числа. </w:t>
            </w:r>
            <w:r>
              <w:rPr>
                <w:rFonts w:ascii="Times New Roman" w:hAnsi="Times New Roman"/>
                <w:color w:val="000000"/>
                <w:sz w:val="24"/>
              </w:rPr>
              <w:t>Выражения. Преобразование выражений"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Уравнение и его корни, правила преобразования уравнения, равносильность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одной переменной, решение линейных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420482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СР4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420806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СР5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Формулы. Решение основных задач на дроби, проценты из реальной практики.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 по теме "Уравнение с одной переменной. Решение задач с помощью уравнений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."</w:t>
            </w:r>
            <w:proofErr w:type="gramEnd"/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Числовые промежутки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такое функция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06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значений функции по формуле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СР6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Прямоугольная система координат на плоскости.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График функции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Примеры графиков, заданных формулами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пропорциональность и её график.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Реальные зависимости. Прямая пропорциональность и её график.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Линейная функция и её график и свойства.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427282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Линейная функция. Чтение графиков реальных прцесов.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427412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СР7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Задание функции несколькими формулами. График функции у=\х\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Задание функции несколькими формулами. Чтение графиков реальных прцесов.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№3 по теме "Функции"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Определение степени с натуральным показателем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степеней с натуральным показателем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421382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степеней с натуральным показателем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Возведение в степень произведения и степени.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Возведение в степень произведения и степени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СР8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Одночлен и его стандартный вид.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одночленов. Возведение одночлена в степень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421382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одночленов. Возведение одночлена в степень.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СР9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Функции у=х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у=х3 и их графики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 простых и составных числах. Признаки делимости, разложения на множители натуральных чисел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№4 по теме "Степень с натуральным показателем""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Многочлен и его стандартный вид.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Многочлен и его стандартный вид.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422930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вычитание многочленов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Сложение, вычитани многочленов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СР9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одночлена на многочлен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одночлена на многочлен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423182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одночлена на многочлен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Вынесение общего множителя за скобки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Вынесение общего множителя за скобки.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СР10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Вынесение общего множителя за скобки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№5 по теме "Сумма и разность многочленов. </w:t>
            </w:r>
            <w:r>
              <w:rPr>
                <w:rFonts w:ascii="Times New Roman" w:hAnsi="Times New Roman"/>
                <w:color w:val="000000"/>
                <w:sz w:val="24"/>
              </w:rPr>
              <w:t>Произведение одночлена и многочлена"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Библиотека ЦОК</w:t>
            </w: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Умножение многочлена на многочлен.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Умножение многочлена на многочлен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Разложение многочленов на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множители способом группировки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423312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многочленов на множители способом группировки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многочленов на множители способом группировки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СР11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Деление с остатком. Признаки делимости.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 6 по теме "Произведение многочленов"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421044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Формулы сокращённого умножения. Возведение в квадрат и куб суммы и разности двух выражений.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Формулы сокращённого умножения. Возведение в квадрат и в куб суммы и разности двух выражений.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на множители с помощью формул квадрата суммы и квадрата разности.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на множители с помощью формул квадрата суммы и квадрата разности.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на множители с помощью формул квадрата суммы и квадрата разности.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СР12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разности двух выражений на их сумму.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разности квадратов на множители.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разности квадратов на множители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на множители суммы и разности кубов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СР13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на множители суммы и разности кубов.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№7 по теме "Формулы сокращенного умножения"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целого выражения в многочлен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целого выражения в многочлен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различных способов для разложения на множители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различных способов для разложения многочленов на множители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СР14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Возведение двучлена в степень.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Возведение двучлена в степень.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№8 по теме "Преобразование целых выражений№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Анализ контрольной работы. Линейное уравнение с двумя переменными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График линейного уравнения с двумя переменными.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График линейного уравнения с двумя переменными.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078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СР15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уравнений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Способ подстановки.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уравнений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Способ подстановки.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уравнений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Способ сложения.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уравнений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.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Способ сложения.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СР16</w:t>
            </w: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систем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систем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систем уравнений.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СР17</w:t>
            </w: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с помощью систем уравнений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двумя переменными и их свойства.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№9 по теме "Координаты и графики.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Повторение и обобщение по теме "Функции". Построение графика линейной функции. Расстояние между двумя точками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координатной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прямой.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"Числа и вычисления"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 №10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Анализ контрольной работы. Повторение и обобщение по теме "Алгебраические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выражения"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100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курса 7 класса, обобщение по теме "Уравнения и неравенства.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Решение задач с помощью уравнений"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 обобщение по теме "Системы уравнений. Решение задач с помощью систем уравнений"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  <w:tc>
          <w:tcPr>
            <w:tcW w:w="1806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3A7C49" w:rsidRPr="007336F1" w:rsidTr="0025236D">
        <w:trPr>
          <w:trHeight w:val="144"/>
          <w:tblCellSpacing w:w="20" w:type="nil"/>
        </w:trPr>
        <w:tc>
          <w:tcPr>
            <w:tcW w:w="688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65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7 класса, обобщение знаний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2837" w:type="dxa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900</w:t>
              </w:r>
            </w:hyperlink>
          </w:p>
        </w:tc>
        <w:tc>
          <w:tcPr>
            <w:tcW w:w="1806" w:type="dxa"/>
            <w:tcBorders>
              <w:lef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3A7C49" w:rsidRPr="00B66C67" w:rsidRDefault="003A7C49">
            <w:pPr>
              <w:spacing w:after="0"/>
              <w:ind w:left="135"/>
              <w:rPr>
                <w:lang w:val="ru-RU"/>
              </w:rPr>
            </w:pPr>
          </w:p>
        </w:tc>
      </w:tr>
      <w:tr w:rsidR="0025236D" w:rsidTr="0025236D">
        <w:trPr>
          <w:trHeight w:val="144"/>
          <w:tblCellSpacing w:w="20" w:type="nil"/>
        </w:trPr>
        <w:tc>
          <w:tcPr>
            <w:tcW w:w="4053" w:type="dxa"/>
            <w:gridSpan w:val="2"/>
            <w:tcMar>
              <w:top w:w="50" w:type="dxa"/>
              <w:left w:w="100" w:type="dxa"/>
            </w:tcMar>
            <w:vAlign w:val="center"/>
          </w:tcPr>
          <w:p w:rsidR="0025236D" w:rsidRPr="00B66C67" w:rsidRDefault="0025236D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6" w:type="dxa"/>
            <w:tcMar>
              <w:top w:w="50" w:type="dxa"/>
              <w:left w:w="100" w:type="dxa"/>
            </w:tcMar>
            <w:vAlign w:val="center"/>
          </w:tcPr>
          <w:p w:rsidR="0025236D" w:rsidRDefault="0025236D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892" w:type="dxa"/>
            <w:tcMar>
              <w:top w:w="50" w:type="dxa"/>
              <w:left w:w="100" w:type="dxa"/>
            </w:tcMar>
            <w:vAlign w:val="center"/>
          </w:tcPr>
          <w:p w:rsidR="0025236D" w:rsidRDefault="002523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25236D" w:rsidRDefault="002523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4188" w:type="dxa"/>
            <w:gridSpan w:val="2"/>
            <w:tcBorders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25236D" w:rsidRDefault="0025236D"/>
        </w:tc>
        <w:tc>
          <w:tcPr>
            <w:tcW w:w="1802" w:type="dxa"/>
            <w:tcBorders>
              <w:left w:val="single" w:sz="4" w:space="0" w:color="auto"/>
            </w:tcBorders>
            <w:vAlign w:val="center"/>
          </w:tcPr>
          <w:p w:rsidR="0025236D" w:rsidRPr="0025236D" w:rsidRDefault="0025236D">
            <w:pPr>
              <w:rPr>
                <w:lang w:val="ru-RU"/>
              </w:rPr>
            </w:pPr>
            <w:r>
              <w:rPr>
                <w:lang w:val="ru-RU"/>
              </w:rPr>
              <w:t>СР17</w:t>
            </w:r>
          </w:p>
        </w:tc>
      </w:tr>
    </w:tbl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3"/>
        <w:gridCol w:w="3950"/>
        <w:gridCol w:w="1202"/>
        <w:gridCol w:w="1841"/>
        <w:gridCol w:w="1910"/>
        <w:gridCol w:w="1347"/>
        <w:gridCol w:w="2837"/>
      </w:tblGrid>
      <w:tr w:rsidR="003A7C49">
        <w:trPr>
          <w:trHeight w:val="144"/>
          <w:tblCellSpacing w:w="20" w:type="nil"/>
        </w:trPr>
        <w:tc>
          <w:tcPr>
            <w:tcW w:w="4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корень из числа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452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об иррациональном числе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eaaa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приближения иррациональных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Действительные числа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действительных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действительных чисел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Арифметический квадратный корень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Уравнение вида x² = a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Свойства арифметических квадратных корней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Преобразование числовых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числовых выражений, содержащих квадратные корни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Степень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Стандартная запись числа. Размеры объектов окружающего мира (от элементарных частиц до космических объектов), длительность процессов в окружающем мире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436098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435648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степени с целым показателем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Квадратный трёхчлен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Разложение квадратного трёхчлена на множители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"Квадратные корни. </w:t>
            </w:r>
            <w:r>
              <w:rPr>
                <w:rFonts w:ascii="Times New Roman" w:hAnsi="Times New Roman"/>
                <w:color w:val="000000"/>
                <w:sz w:val="24"/>
              </w:rPr>
              <w:t>Степени. Квадратный трехчлен"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Алгебраическая дробь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430382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Допустимые значения переменных, входящих в алгебраические выражения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алгебраической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Сокращение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Сложение, вычитание, умножение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Сложение, вычитание, умножение и деление алгебраических дробей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выражений, содержащих алгебраические дроби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432736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"Алгебраическая дробь"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Неполное квадратное уравнение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Формула корней квадратного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Теорема Виета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430076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уравнений, сводящихся к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уравнений, сводящихся к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Простейшие дробно-рациональные уравнения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квадратных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"Квадратные уравнения"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Линейное уравнение с двумя переменными, его график, примеры решения уравнений в целых числах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систем нелинейных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уравнения с двумя переменными и систем линейных уравнений с двумя переменными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с помощью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Неравенство с одной переменной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840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решения линейного неравенства и их систем на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числовой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решения линейного неравенства и их систем на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числовой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прямой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"Неравенства.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Системы уравнений"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Область определения и множество значений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задания функций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функции, их отображение на графике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Чтение и построение графиков функций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графиков функций, отражающих реальные процессы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Функции, описывающие прямую и обратную пропорциональные зависимости, их графики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bbc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Гипербола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 функции y = x²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434572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²,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x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³,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</w:t>
            </w:r>
            <w:r>
              <w:rPr>
                <w:rFonts w:ascii="Times New Roman" w:hAnsi="Times New Roman"/>
                <w:color w:val="000000"/>
                <w:sz w:val="24"/>
              </w:rPr>
              <w:t>٧x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r>
              <w:rPr>
                <w:rFonts w:ascii="Times New Roman" w:hAnsi="Times New Roman"/>
                <w:color w:val="000000"/>
                <w:sz w:val="24"/>
              </w:rPr>
              <w:t>y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= |х|; графическое решение уравнений и систем уравнений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7 и 8 классов,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437510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7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7 и 8 классов, обобщение знаний</w:t>
            </w:r>
          </w:p>
        </w:tc>
        <w:tc>
          <w:tcPr>
            <w:tcW w:w="83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57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81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437858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1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33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Default="003A7C49"/>
        </w:tc>
      </w:tr>
    </w:tbl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8"/>
        <w:gridCol w:w="4076"/>
        <w:gridCol w:w="1151"/>
        <w:gridCol w:w="1841"/>
        <w:gridCol w:w="1910"/>
        <w:gridCol w:w="1347"/>
        <w:gridCol w:w="2837"/>
      </w:tblGrid>
      <w:tr w:rsidR="003A7C49">
        <w:trPr>
          <w:trHeight w:val="144"/>
          <w:tblCellSpacing w:w="20" w:type="nil"/>
        </w:trPr>
        <w:tc>
          <w:tcPr>
            <w:tcW w:w="45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3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3A7C49" w:rsidRDefault="003A7C4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3A7C49" w:rsidRDefault="003A7C49"/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Рациональные числа, иррациональные числа, конечные и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Множество действительных чисел; действительные числа как бесконечные десятичные дроби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Взаимно однозначное соответствие между множеством действительных чисел и множеством точек координатной прямой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действительных чисел, арифметические действия с действительными числами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Приближённое значение величины, точность приближения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чисел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Прикидка и оценка результатов вычислений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уравнение. Решение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уравнений, сводящихся к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66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Линейное уравнение. Решение уравнений, сводящихся к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Квадратное уравнение. Решение уравнений, сводящихся к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Квадратное уравнение. Решение уравнений, сводящихся к 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квадратным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Биквадратные уравнения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решения уравнений третьей и четвёртой степеней разложением на множители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дробно-рациональных уравнений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алгебраическим методом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"Уравнения с одной переменной"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Уравнение с двумя переменными и его график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Система двух линейных уравнений с двумя переменными и её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систем двух уравнений, одно из которых линейное, а другое — второй степени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Графическая интерпретация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системы уравнений с двумя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алгебраическим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"Системы уравнений"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неравенства и их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Линейные неравенства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Системы линейных неравенств с одной переменной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Квадратные неравенства и их решение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ств с дв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098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Графическая интерпретация неравенств и систем неравен</w:t>
            </w: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ств с дв</w:t>
            </w:r>
            <w:proofErr w:type="gramEnd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умя переменными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"Неравенства"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439842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Квадратичная функция, её график и свойства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526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Парабола, координаты вершины параболы, ось симметрии параболы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Графики функций: y = kx, y = kx + b, y=k/x, y=x³, y=vx, y=|x|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"Функции"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числовой последовательности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Задание последовательности рекуррентной формулой и формулой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-го члена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ebda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Арифметическая и геометрическая прогрессии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Формулы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-го члена арифметической и геометрической прогрессий, суммы первых </w:t>
            </w:r>
            <w:r>
              <w:rPr>
                <w:rFonts w:ascii="Times New Roman" w:hAnsi="Times New Roman"/>
                <w:color w:val="000000"/>
                <w:sz w:val="24"/>
              </w:rPr>
              <w:t>n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членов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proofErr w:type="gramStart"/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членов арифметической и геометрической прогрессий точками на координатной плоскости</w:t>
            </w:r>
            <w:proofErr w:type="gramEnd"/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Линейный и экспоненциальный рост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Сложные проценты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"Числовые последовательности"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Запись, сравнение, действия с действительными числами, числовая прямая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Проценты, отношения, пропорции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систематизация знаний.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Округление, приближение, оценка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cd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Решение текстовых задач арифметическим способом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444364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Преобразование алгебраических выражений, допустимые значения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Повторение, обобщение и </w:t>
            </w: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систематизация знаний. Функции: построение, свойства изученных функций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3A7C49" w:rsidRPr="007336F1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99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B66C67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445516</w:t>
              </w:r>
            </w:hyperlink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Повторение, обобщение и систематизация знаний. Графическое решение уравнений и их систем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Итоговая контрольная работа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45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40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Обобщение и систематизация знаний</w:t>
            </w:r>
          </w:p>
        </w:tc>
        <w:tc>
          <w:tcPr>
            <w:tcW w:w="789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  <w:jc w:val="center"/>
            </w:pPr>
          </w:p>
        </w:tc>
        <w:tc>
          <w:tcPr>
            <w:tcW w:w="1116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  <w:tc>
          <w:tcPr>
            <w:tcW w:w="1929" w:type="dxa"/>
            <w:tcMar>
              <w:top w:w="50" w:type="dxa"/>
              <w:left w:w="100" w:type="dxa"/>
            </w:tcMar>
            <w:vAlign w:val="center"/>
          </w:tcPr>
          <w:p w:rsidR="003A7C49" w:rsidRDefault="003A7C49">
            <w:pPr>
              <w:spacing w:after="0"/>
              <w:ind w:left="135"/>
            </w:pPr>
          </w:p>
        </w:tc>
      </w:tr>
      <w:tr w:rsidR="003A7C4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Pr="00B66C67" w:rsidRDefault="00B66C67">
            <w:pPr>
              <w:spacing w:after="0"/>
              <w:ind w:left="135"/>
              <w:rPr>
                <w:lang w:val="ru-RU"/>
              </w:rPr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40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 w:rsidRPr="00B66C67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481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84" w:type="dxa"/>
            <w:tcMar>
              <w:top w:w="50" w:type="dxa"/>
              <w:left w:w="100" w:type="dxa"/>
            </w:tcMar>
            <w:vAlign w:val="center"/>
          </w:tcPr>
          <w:p w:rsidR="003A7C49" w:rsidRDefault="00B66C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3A7C49" w:rsidRDefault="003A7C49"/>
        </w:tc>
      </w:tr>
    </w:tbl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3A7C49">
      <w:pPr>
        <w:sectPr w:rsidR="003A7C4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3A7C49" w:rsidRDefault="00B66C67">
      <w:pPr>
        <w:spacing w:after="0"/>
        <w:ind w:left="120"/>
      </w:pPr>
      <w:bookmarkStart w:id="29" w:name="block-4450080"/>
      <w:bookmarkEnd w:id="2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3A7C49" w:rsidRDefault="00B66C67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3A7C49" w:rsidRPr="00636E5B" w:rsidRDefault="00B66C67" w:rsidP="00636E5B">
      <w:pPr>
        <w:spacing w:after="0" w:line="240" w:lineRule="auto"/>
        <w:ind w:left="120"/>
        <w:rPr>
          <w:rFonts w:ascii="Times New Roman" w:hAnsi="Times New Roman" w:cs="Times New Roman"/>
          <w:lang w:val="ru-RU"/>
        </w:rPr>
      </w:pPr>
      <w:r w:rsidRPr="00636E5B">
        <w:rPr>
          <w:rFonts w:ascii="Times New Roman" w:hAnsi="Times New Roman" w:cs="Times New Roman"/>
          <w:color w:val="000000"/>
          <w:sz w:val="28"/>
          <w:lang w:val="ru-RU"/>
        </w:rPr>
        <w:t>​‌• Алгебра, 7 класс/ Макарычев Ю.Н., Миндюк Н.Г., Нешков К.И. и другие; под редакцией Теляковского С.А., Акционерное общество «Издательство «Просвещение»</w:t>
      </w:r>
      <w:r w:rsidRPr="00636E5B">
        <w:rPr>
          <w:rFonts w:ascii="Times New Roman" w:hAnsi="Times New Roman" w:cs="Times New Roman"/>
          <w:sz w:val="28"/>
          <w:lang w:val="ru-RU"/>
        </w:rPr>
        <w:br/>
      </w:r>
      <w:r w:rsidRPr="00636E5B">
        <w:rPr>
          <w:rFonts w:ascii="Times New Roman" w:hAnsi="Times New Roman" w:cs="Times New Roman"/>
          <w:color w:val="000000"/>
          <w:sz w:val="28"/>
          <w:lang w:val="ru-RU"/>
        </w:rPr>
        <w:t xml:space="preserve"> • Алгебра, 8 класс/ Макарычев Ю.Н., Миндюк Н.Г., Нешков К.И. и другие; под редакцией Теляковского С.А., Акционерное общество «Издательство «Просвещение»</w:t>
      </w:r>
      <w:r w:rsidRPr="00636E5B">
        <w:rPr>
          <w:rFonts w:ascii="Times New Roman" w:hAnsi="Times New Roman" w:cs="Times New Roman"/>
          <w:sz w:val="28"/>
          <w:lang w:val="ru-RU"/>
        </w:rPr>
        <w:br/>
      </w:r>
      <w:bookmarkStart w:id="30" w:name="8a811090-bed3-4825-9e59-0925d1d075d6"/>
      <w:r w:rsidRPr="00636E5B">
        <w:rPr>
          <w:rFonts w:ascii="Times New Roman" w:hAnsi="Times New Roman" w:cs="Times New Roman"/>
          <w:color w:val="000000"/>
          <w:sz w:val="28"/>
          <w:lang w:val="ru-RU"/>
        </w:rPr>
        <w:t xml:space="preserve"> • Алгебра, 9 класс/ Макарычев Ю.Н., Миндюк Н.Г., Нешков К.И. и другие; под редакцией Теляковского С.А., Акционерное общество «Издательство «Просвещение»</w:t>
      </w:r>
      <w:bookmarkEnd w:id="30"/>
    </w:p>
    <w:p w:rsidR="003A7C49" w:rsidRPr="00636E5B" w:rsidRDefault="00636E5B" w:rsidP="00636E5B">
      <w:pPr>
        <w:spacing w:after="0" w:line="240" w:lineRule="auto"/>
        <w:ind w:left="120"/>
        <w:rPr>
          <w:rFonts w:ascii="Times New Roman" w:hAnsi="Times New Roman" w:cs="Times New Roman"/>
          <w:lang w:val="ru-RU"/>
        </w:rPr>
      </w:pPr>
      <w:r w:rsidRPr="00636E5B">
        <w:rPr>
          <w:rFonts w:ascii="Times New Roman" w:hAnsi="Times New Roman" w:cs="Times New Roman"/>
          <w:color w:val="000000"/>
          <w:sz w:val="28"/>
          <w:lang w:val="ru-RU"/>
        </w:rPr>
        <w:t>- Рабочие тетради. 7, 8, 9 классы. Авторы: Миндюк Н.Г., Шлыкова И.С.</w:t>
      </w:r>
      <w:r w:rsidRPr="00636E5B">
        <w:rPr>
          <w:rFonts w:ascii="Times New Roman" w:hAnsi="Times New Roman" w:cs="Times New Roman"/>
          <w:color w:val="000000"/>
          <w:sz w:val="28"/>
          <w:lang w:val="ru-RU"/>
        </w:rPr>
        <w:br/>
        <w:t xml:space="preserve">- Дидактические материалы. 7, 8, 9 классы. Авторы: Звавич Л.И., Кузнецова Л.В., Суворова С.Б. (7 класс); </w:t>
      </w:r>
      <w:proofErr w:type="gramStart"/>
      <w:r w:rsidRPr="00636E5B">
        <w:rPr>
          <w:rFonts w:ascii="Times New Roman" w:hAnsi="Times New Roman" w:cs="Times New Roman"/>
          <w:color w:val="000000"/>
          <w:sz w:val="28"/>
          <w:lang w:val="ru-RU"/>
        </w:rPr>
        <w:t>Жохов</w:t>
      </w:r>
      <w:proofErr w:type="gramEnd"/>
      <w:r w:rsidRPr="00636E5B">
        <w:rPr>
          <w:rFonts w:ascii="Times New Roman" w:hAnsi="Times New Roman" w:cs="Times New Roman"/>
          <w:color w:val="000000"/>
          <w:sz w:val="28"/>
          <w:lang w:val="ru-RU"/>
        </w:rPr>
        <w:t xml:space="preserve"> В.И., Макарычев Ю.Н., Миндюк Н.Г. (8 класс); Макарычев Ю.Н., Миндюк Н.Г., Крайнева Л.Б. (9 класс).</w:t>
      </w:r>
      <w:r w:rsidRPr="00636E5B">
        <w:rPr>
          <w:rFonts w:ascii="Times New Roman" w:hAnsi="Times New Roman" w:cs="Times New Roman"/>
          <w:color w:val="000000"/>
          <w:sz w:val="28"/>
          <w:lang w:val="ru-RU"/>
        </w:rPr>
        <w:br/>
        <w:t>- Тематические тесты. 7, 8, 9 классы. Авторы: Дудницын Ю. П., Кронгауз В.Л.</w:t>
      </w:r>
    </w:p>
    <w:p w:rsidR="003A7C49" w:rsidRPr="00B66C67" w:rsidRDefault="00B66C67">
      <w:pPr>
        <w:spacing w:after="0"/>
        <w:ind w:left="120"/>
        <w:rPr>
          <w:lang w:val="ru-RU"/>
        </w:rPr>
      </w:pPr>
      <w:r w:rsidRPr="00B66C67">
        <w:rPr>
          <w:rFonts w:ascii="Times New Roman" w:hAnsi="Times New Roman"/>
          <w:color w:val="000000"/>
          <w:sz w:val="28"/>
          <w:lang w:val="ru-RU"/>
        </w:rPr>
        <w:t>​</w:t>
      </w:r>
    </w:p>
    <w:p w:rsidR="003A7C49" w:rsidRPr="00B66C67" w:rsidRDefault="00B66C67">
      <w:pPr>
        <w:spacing w:after="0" w:line="480" w:lineRule="auto"/>
        <w:ind w:left="120"/>
        <w:rPr>
          <w:lang w:val="ru-RU"/>
        </w:rPr>
      </w:pPr>
      <w:r w:rsidRPr="00B66C67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636E5B" w:rsidRPr="00636E5B" w:rsidRDefault="00636E5B" w:rsidP="00636E5B">
      <w:pPr>
        <w:spacing w:after="0"/>
        <w:ind w:left="120"/>
        <w:rPr>
          <w:rFonts w:ascii="Times New Roman" w:hAnsi="Times New Roman" w:cs="Times New Roman"/>
          <w:sz w:val="28"/>
          <w:lang w:val="ru-RU"/>
        </w:rPr>
      </w:pPr>
      <w:r w:rsidRPr="00636E5B">
        <w:rPr>
          <w:rFonts w:ascii="Times New Roman" w:hAnsi="Times New Roman" w:cs="Times New Roman"/>
          <w:sz w:val="28"/>
          <w:lang w:val="ru-RU"/>
        </w:rPr>
        <w:t xml:space="preserve">- Книги для учителя «Уроки алгебры». 7, 8, 9 классы. Авторы: </w:t>
      </w:r>
      <w:proofErr w:type="gramStart"/>
      <w:r w:rsidRPr="00636E5B">
        <w:rPr>
          <w:rFonts w:ascii="Times New Roman" w:hAnsi="Times New Roman" w:cs="Times New Roman"/>
          <w:sz w:val="28"/>
          <w:lang w:val="ru-RU"/>
        </w:rPr>
        <w:t>Жохов</w:t>
      </w:r>
      <w:proofErr w:type="gramEnd"/>
      <w:r w:rsidRPr="00636E5B">
        <w:rPr>
          <w:rFonts w:ascii="Times New Roman" w:hAnsi="Times New Roman" w:cs="Times New Roman"/>
          <w:sz w:val="28"/>
          <w:lang w:val="ru-RU"/>
        </w:rPr>
        <w:t xml:space="preserve"> В.И., Крайнева Л.Б. (7, 9 классы); Жохов В.И., Карташева Г.Д. (8 класс).</w:t>
      </w:r>
      <w:r w:rsidRPr="00636E5B">
        <w:rPr>
          <w:rFonts w:ascii="Times New Roman" w:hAnsi="Times New Roman" w:cs="Times New Roman"/>
          <w:sz w:val="28"/>
          <w:lang w:val="ru-RU"/>
        </w:rPr>
        <w:br/>
        <w:t>- Математика.  Алгебра. 7-9 классы базовый уровень. Методическое пособие к предметной линии учебников по алгебре   Ю. Н. Макарычева, Н. Г. Миндюк, К. И. Нешкова и др. Москва, Просвещение, 2023 год.</w:t>
      </w:r>
    </w:p>
    <w:p w:rsidR="003A7C49" w:rsidRPr="00B66C67" w:rsidRDefault="003A7C49">
      <w:pPr>
        <w:spacing w:after="0"/>
        <w:ind w:left="120"/>
        <w:rPr>
          <w:lang w:val="ru-RU"/>
        </w:rPr>
      </w:pPr>
    </w:p>
    <w:p w:rsidR="003A7C49" w:rsidRPr="00962A39" w:rsidRDefault="00B66C67" w:rsidP="00962A39">
      <w:pPr>
        <w:spacing w:after="0" w:line="240" w:lineRule="auto"/>
        <w:ind w:left="120"/>
        <w:rPr>
          <w:rFonts w:ascii="Times New Roman" w:hAnsi="Times New Roman"/>
          <w:color w:val="000000"/>
          <w:sz w:val="28"/>
          <w:lang w:val="ru-RU"/>
        </w:rPr>
      </w:pPr>
      <w:r w:rsidRPr="00962A39">
        <w:rPr>
          <w:rFonts w:ascii="Times New Roman" w:hAnsi="Times New Roman"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962A39" w:rsidRPr="00962A39" w:rsidRDefault="00962A39" w:rsidP="00962A39">
      <w:pPr>
        <w:spacing w:after="0" w:line="240" w:lineRule="auto"/>
        <w:ind w:left="120"/>
        <w:rPr>
          <w:lang w:val="ru-RU"/>
        </w:rPr>
      </w:pPr>
      <w:r w:rsidRPr="00962A39">
        <w:rPr>
          <w:rFonts w:ascii="Times New Roman" w:hAnsi="Times New Roman"/>
          <w:color w:val="000000"/>
          <w:sz w:val="28"/>
          <w:lang w:val="ru-RU"/>
        </w:rPr>
        <w:t xml:space="preserve">​​‌Российская электронная школа </w:t>
      </w:r>
      <w:r w:rsidRPr="00962A39">
        <w:rPr>
          <w:rFonts w:ascii="Times New Roman" w:hAnsi="Times New Roman"/>
          <w:color w:val="000000"/>
          <w:sz w:val="28"/>
        </w:rPr>
        <w:t>https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resh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edu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Издательство "Просвещение" </w:t>
      </w:r>
      <w:r w:rsidRPr="00962A39">
        <w:rPr>
          <w:rFonts w:ascii="Times New Roman" w:hAnsi="Times New Roman"/>
          <w:color w:val="000000"/>
          <w:sz w:val="28"/>
        </w:rPr>
        <w:t>https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media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prosv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Учи</w:t>
      </w:r>
      <w:proofErr w:type="gramStart"/>
      <w:r w:rsidRPr="00962A39">
        <w:rPr>
          <w:rFonts w:ascii="Times New Roman" w:hAnsi="Times New Roman"/>
          <w:color w:val="000000"/>
          <w:sz w:val="28"/>
          <w:lang w:val="ru-RU"/>
        </w:rPr>
        <w:t>.р</w:t>
      </w:r>
      <w:proofErr w:type="gramEnd"/>
      <w:r w:rsidRPr="00962A39">
        <w:rPr>
          <w:rFonts w:ascii="Times New Roman" w:hAnsi="Times New Roman"/>
          <w:color w:val="000000"/>
          <w:sz w:val="28"/>
          <w:lang w:val="ru-RU"/>
        </w:rPr>
        <w:t xml:space="preserve">у </w:t>
      </w:r>
      <w:r w:rsidRPr="00962A39">
        <w:rPr>
          <w:rFonts w:ascii="Times New Roman" w:hAnsi="Times New Roman"/>
          <w:color w:val="000000"/>
          <w:sz w:val="28"/>
        </w:rPr>
        <w:t>https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uchi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Федеральный центр информационно-образовательных ресурсов </w:t>
      </w:r>
      <w:r w:rsidRPr="00962A39">
        <w:rPr>
          <w:rFonts w:ascii="Times New Roman" w:hAnsi="Times New Roman"/>
          <w:color w:val="000000"/>
          <w:sz w:val="28"/>
        </w:rPr>
        <w:t>http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www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fcior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edu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Федеральное хранилище Единой коллекции цифровых образовательных ресурсов </w:t>
      </w:r>
      <w:r w:rsidRPr="00962A39">
        <w:rPr>
          <w:rFonts w:ascii="Times New Roman" w:hAnsi="Times New Roman"/>
          <w:color w:val="000000"/>
          <w:sz w:val="28"/>
        </w:rPr>
        <w:t>http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school</w:t>
      </w:r>
      <w:r w:rsidRPr="00962A39">
        <w:rPr>
          <w:rFonts w:ascii="Times New Roman" w:hAnsi="Times New Roman"/>
          <w:color w:val="000000"/>
          <w:sz w:val="28"/>
          <w:lang w:val="ru-RU"/>
        </w:rPr>
        <w:t>-</w:t>
      </w:r>
      <w:r w:rsidRPr="00962A39">
        <w:rPr>
          <w:rFonts w:ascii="Times New Roman" w:hAnsi="Times New Roman"/>
          <w:color w:val="000000"/>
          <w:sz w:val="28"/>
        </w:rPr>
        <w:t>collektion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edu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t>/</w:t>
      </w:r>
      <w:r w:rsidRPr="00962A39">
        <w:rPr>
          <w:rFonts w:ascii="Times New Roman" w:hAnsi="Times New Roman"/>
          <w:color w:val="000000"/>
          <w:sz w:val="28"/>
        </w:rPr>
        <w:t>cataioq</w:t>
      </w:r>
      <w:r w:rsidRPr="00962A39">
        <w:rPr>
          <w:rFonts w:ascii="Times New Roman" w:hAnsi="Times New Roman"/>
          <w:color w:val="000000"/>
          <w:sz w:val="28"/>
          <w:lang w:val="ru-RU"/>
        </w:rPr>
        <w:t>/</w:t>
      </w:r>
      <w:r w:rsidRPr="00962A39">
        <w:rPr>
          <w:rFonts w:ascii="Times New Roman" w:hAnsi="Times New Roman"/>
          <w:color w:val="000000"/>
          <w:sz w:val="28"/>
        </w:rPr>
        <w:t>rubr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Фестиваль педагогических идей "Открытый урок" </w:t>
      </w:r>
      <w:r w:rsidRPr="00962A39">
        <w:rPr>
          <w:rFonts w:ascii="Times New Roman" w:hAnsi="Times New Roman"/>
          <w:color w:val="000000"/>
          <w:sz w:val="28"/>
        </w:rPr>
        <w:t>http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festival</w:t>
      </w:r>
      <w:r w:rsidRPr="00962A39">
        <w:rPr>
          <w:rFonts w:ascii="Times New Roman" w:hAnsi="Times New Roman"/>
          <w:color w:val="000000"/>
          <w:sz w:val="28"/>
          <w:lang w:val="ru-RU"/>
        </w:rPr>
        <w:t>.1</w:t>
      </w:r>
      <w:r w:rsidRPr="00962A39">
        <w:rPr>
          <w:rFonts w:ascii="Times New Roman" w:hAnsi="Times New Roman"/>
          <w:color w:val="000000"/>
          <w:sz w:val="28"/>
        </w:rPr>
        <w:t>septembep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t>/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Российский образовательный портал </w:t>
      </w:r>
      <w:r w:rsidRPr="00962A39">
        <w:rPr>
          <w:rFonts w:ascii="Times New Roman" w:hAnsi="Times New Roman"/>
          <w:color w:val="000000"/>
          <w:sz w:val="28"/>
        </w:rPr>
        <w:t>http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ww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school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edu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  <w:t xml:space="preserve"> Учителю математики </w:t>
      </w:r>
      <w:r w:rsidRPr="00962A39">
        <w:rPr>
          <w:rFonts w:ascii="Times New Roman" w:hAnsi="Times New Roman"/>
          <w:color w:val="000000"/>
          <w:sz w:val="28"/>
        </w:rPr>
        <w:t>http</w:t>
      </w:r>
      <w:r w:rsidRPr="00962A39">
        <w:rPr>
          <w:rFonts w:ascii="Times New Roman" w:hAnsi="Times New Roman"/>
          <w:color w:val="000000"/>
          <w:sz w:val="28"/>
          <w:lang w:val="ru-RU"/>
        </w:rPr>
        <w:t>://</w:t>
      </w:r>
      <w:r w:rsidRPr="00962A39">
        <w:rPr>
          <w:rFonts w:ascii="Times New Roman" w:hAnsi="Times New Roman"/>
          <w:color w:val="000000"/>
          <w:sz w:val="28"/>
        </w:rPr>
        <w:t>uztest</w:t>
      </w:r>
      <w:r w:rsidRPr="00962A39">
        <w:rPr>
          <w:rFonts w:ascii="Times New Roman" w:hAnsi="Times New Roman"/>
          <w:color w:val="000000"/>
          <w:sz w:val="28"/>
          <w:lang w:val="ru-RU"/>
        </w:rPr>
        <w:t>.</w:t>
      </w:r>
      <w:r w:rsidRPr="00962A39">
        <w:rPr>
          <w:rFonts w:ascii="Times New Roman" w:hAnsi="Times New Roman"/>
          <w:color w:val="000000"/>
          <w:sz w:val="28"/>
        </w:rPr>
        <w:t>ru</w:t>
      </w:r>
      <w:r w:rsidRPr="00962A39">
        <w:rPr>
          <w:rFonts w:ascii="Times New Roman" w:hAnsi="Times New Roman"/>
          <w:color w:val="000000"/>
          <w:sz w:val="28"/>
          <w:lang w:val="ru-RU"/>
        </w:rPr>
        <w:br/>
      </w:r>
    </w:p>
    <w:p w:rsidR="003A7C49" w:rsidRDefault="00B66C67" w:rsidP="00962A39">
      <w:pPr>
        <w:spacing w:after="0" w:line="480" w:lineRule="auto"/>
        <w:ind w:left="120"/>
        <w:sectPr w:rsidR="003A7C49">
          <w:pgSz w:w="11906" w:h="16383"/>
          <w:pgMar w:top="1134" w:right="850" w:bottom="1134" w:left="1701" w:header="720" w:footer="720" w:gutter="0"/>
          <w:cols w:space="720"/>
        </w:sectPr>
      </w:pPr>
      <w:r>
        <w:rPr>
          <w:rFonts w:ascii="Times New Roman" w:hAnsi="Times New Roman"/>
          <w:color w:val="000000"/>
          <w:sz w:val="28"/>
        </w:rPr>
        <w:t>​</w:t>
      </w:r>
      <w:r w:rsidR="00962A39">
        <w:rPr>
          <w:rFonts w:ascii="Times New Roman" w:hAnsi="Times New Roman"/>
          <w:color w:val="333333"/>
          <w:sz w:val="28"/>
        </w:rPr>
        <w:t>​</w:t>
      </w:r>
    </w:p>
    <w:bookmarkEnd w:id="29"/>
    <w:p w:rsidR="00B66C67" w:rsidRDefault="00B66C67"/>
    <w:sectPr w:rsidR="00B66C67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177A1D"/>
    <w:multiLevelType w:val="multilevel"/>
    <w:tmpl w:val="FB28EB5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35373CC3"/>
    <w:multiLevelType w:val="multilevel"/>
    <w:tmpl w:val="A5CCF24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74178CF"/>
    <w:multiLevelType w:val="multilevel"/>
    <w:tmpl w:val="F3246368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52223BEC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FE823D8"/>
    <w:multiLevelType w:val="multilevel"/>
    <w:tmpl w:val="7B947A4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67173953"/>
    <w:multiLevelType w:val="multilevel"/>
    <w:tmpl w:val="C9986DB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DBC6FB3"/>
    <w:multiLevelType w:val="multilevel"/>
    <w:tmpl w:val="C58C110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4"/>
  </w:num>
  <w:num w:numId="5">
    <w:abstractNumId w:val="2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3A7C49"/>
    <w:rsid w:val="001C5820"/>
    <w:rsid w:val="0025236D"/>
    <w:rsid w:val="002A638D"/>
    <w:rsid w:val="003A7C49"/>
    <w:rsid w:val="00636E5B"/>
    <w:rsid w:val="007336F1"/>
    <w:rsid w:val="00962A39"/>
    <w:rsid w:val="00A776AF"/>
    <w:rsid w:val="00A853EA"/>
    <w:rsid w:val="00B66C67"/>
    <w:rsid w:val="00F3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/>
    <w:lsdException w:name="Emphasis" w:semiHidden="0" w:uiPriority="20" w:unhideWhenUsed="0" w:qFormat="1"/>
    <w:lsdException w:name="Table Grid" w:semiHidden="0" w:uiPriority="59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F3248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F32489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7f42f158" TargetMode="External"/><Relationship Id="rId21" Type="http://schemas.openxmlformats.org/officeDocument/2006/relationships/hyperlink" Target="https://m.edsoo.ru/7f417af8" TargetMode="External"/><Relationship Id="rId42" Type="http://schemas.openxmlformats.org/officeDocument/2006/relationships/hyperlink" Target="https://m.edsoo.ru/7f421382" TargetMode="External"/><Relationship Id="rId63" Type="http://schemas.openxmlformats.org/officeDocument/2006/relationships/hyperlink" Target="https://m.edsoo.ru/7f427c32" TargetMode="External"/><Relationship Id="rId84" Type="http://schemas.openxmlformats.org/officeDocument/2006/relationships/hyperlink" Target="https://m.edsoo.ru/7f42eaaa" TargetMode="External"/><Relationship Id="rId138" Type="http://schemas.openxmlformats.org/officeDocument/2006/relationships/hyperlink" Target="https://m.edsoo.ru/7f433d84" TargetMode="External"/><Relationship Id="rId159" Type="http://schemas.openxmlformats.org/officeDocument/2006/relationships/hyperlink" Target="https://m.edsoo.ru/7f43d23a" TargetMode="External"/><Relationship Id="rId170" Type="http://schemas.openxmlformats.org/officeDocument/2006/relationships/hyperlink" Target="https://m.edsoo.ru/7f439842" TargetMode="External"/><Relationship Id="rId191" Type="http://schemas.openxmlformats.org/officeDocument/2006/relationships/hyperlink" Target="https://m.edsoo.ru/7f443cd4" TargetMode="External"/><Relationship Id="rId196" Type="http://schemas.openxmlformats.org/officeDocument/2006/relationships/hyperlink" Target="https://m.edsoo.ru/7f444a94" TargetMode="External"/><Relationship Id="rId200" Type="http://schemas.openxmlformats.org/officeDocument/2006/relationships/hyperlink" Target="https://m.edsoo.ru/7f4452e6" TargetMode="External"/><Relationship Id="rId16" Type="http://schemas.openxmlformats.org/officeDocument/2006/relationships/hyperlink" Target="https://m.edsoo.ru/7f417af8" TargetMode="External"/><Relationship Id="rId107" Type="http://schemas.openxmlformats.org/officeDocument/2006/relationships/hyperlink" Target="https://m.edsoo.ru/7f4315c0" TargetMode="External"/><Relationship Id="rId11" Type="http://schemas.openxmlformats.org/officeDocument/2006/relationships/hyperlink" Target="https://m.edsoo.ru/7f415b90" TargetMode="External"/><Relationship Id="rId32" Type="http://schemas.openxmlformats.org/officeDocument/2006/relationships/hyperlink" Target="https://m.edsoo.ru/7f420482" TargetMode="External"/><Relationship Id="rId37" Type="http://schemas.openxmlformats.org/officeDocument/2006/relationships/hyperlink" Target="https://m.edsoo.ru/7f41ef06" TargetMode="External"/><Relationship Id="rId53" Type="http://schemas.openxmlformats.org/officeDocument/2006/relationships/hyperlink" Target="https://m.edsoo.ru/7f423182" TargetMode="External"/><Relationship Id="rId58" Type="http://schemas.openxmlformats.org/officeDocument/2006/relationships/hyperlink" Target="https://m.edsoo.ru/7f42432a" TargetMode="External"/><Relationship Id="rId74" Type="http://schemas.openxmlformats.org/officeDocument/2006/relationships/hyperlink" Target="https://m.edsoo.ru/7f41f1fe" TargetMode="External"/><Relationship Id="rId79" Type="http://schemas.openxmlformats.org/officeDocument/2006/relationships/hyperlink" Target="https://m.edsoo.ru/7f429f32" TargetMode="External"/><Relationship Id="rId102" Type="http://schemas.openxmlformats.org/officeDocument/2006/relationships/hyperlink" Target="https://m.edsoo.ru/7f4308e6" TargetMode="External"/><Relationship Id="rId123" Type="http://schemas.openxmlformats.org/officeDocument/2006/relationships/hyperlink" Target="https://m.edsoo.ru/7f43c3d0" TargetMode="External"/><Relationship Id="rId128" Type="http://schemas.openxmlformats.org/officeDocument/2006/relationships/hyperlink" Target="https://m.edsoo.ru/7f4301f2" TargetMode="External"/><Relationship Id="rId144" Type="http://schemas.openxmlformats.org/officeDocument/2006/relationships/hyperlink" Target="https://m.edsoo.ru/7f4371aa" TargetMode="External"/><Relationship Id="rId149" Type="http://schemas.openxmlformats.org/officeDocument/2006/relationships/hyperlink" Target="https://m.edsoo.ru/7f437858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m.edsoo.ru/7f42e262" TargetMode="External"/><Relationship Id="rId95" Type="http://schemas.openxmlformats.org/officeDocument/2006/relationships/hyperlink" Target="https://m.edsoo.ru/7f435648" TargetMode="External"/><Relationship Id="rId160" Type="http://schemas.openxmlformats.org/officeDocument/2006/relationships/hyperlink" Target="https://m.edsoo.ru/7f43d55a" TargetMode="External"/><Relationship Id="rId165" Type="http://schemas.openxmlformats.org/officeDocument/2006/relationships/hyperlink" Target="https://m.edsoo.ru/7f43b098" TargetMode="External"/><Relationship Id="rId181" Type="http://schemas.openxmlformats.org/officeDocument/2006/relationships/hyperlink" Target="https://m.edsoo.ru/7f43f3b4" TargetMode="External"/><Relationship Id="rId186" Type="http://schemas.openxmlformats.org/officeDocument/2006/relationships/hyperlink" Target="https://m.edsoo.ru/7f43f8a0" TargetMode="External"/><Relationship Id="rId22" Type="http://schemas.openxmlformats.org/officeDocument/2006/relationships/hyperlink" Target="https://m.edsoo.ru/7f419d08" TargetMode="External"/><Relationship Id="rId27" Type="http://schemas.openxmlformats.org/officeDocument/2006/relationships/hyperlink" Target="https://m.edsoo.ru/7f419d08" TargetMode="External"/><Relationship Id="rId43" Type="http://schemas.openxmlformats.org/officeDocument/2006/relationships/hyperlink" Target="https://m.edsoo.ru/7f42154e" TargetMode="External"/><Relationship Id="rId48" Type="http://schemas.openxmlformats.org/officeDocument/2006/relationships/hyperlink" Target="https://m.edsoo.ru/7f42276e" TargetMode="External"/><Relationship Id="rId64" Type="http://schemas.openxmlformats.org/officeDocument/2006/relationships/hyperlink" Target="https://m.edsoo.ru/7f42836c" TargetMode="External"/><Relationship Id="rId69" Type="http://schemas.openxmlformats.org/officeDocument/2006/relationships/hyperlink" Target="https://m.edsoo.ru/7f427e8a" TargetMode="External"/><Relationship Id="rId113" Type="http://schemas.openxmlformats.org/officeDocument/2006/relationships/hyperlink" Target="https://m.edsoo.ru/7f431d36" TargetMode="External"/><Relationship Id="rId118" Type="http://schemas.openxmlformats.org/officeDocument/2006/relationships/hyperlink" Target="https://m.edsoo.ru/7f42f3f6" TargetMode="External"/><Relationship Id="rId134" Type="http://schemas.openxmlformats.org/officeDocument/2006/relationships/hyperlink" Target="https://m.edsoo.ru/7f42cd2c" TargetMode="External"/><Relationship Id="rId139" Type="http://schemas.openxmlformats.org/officeDocument/2006/relationships/hyperlink" Target="https://m.edsoo.ru/7f434bbc" TargetMode="External"/><Relationship Id="rId80" Type="http://schemas.openxmlformats.org/officeDocument/2006/relationships/hyperlink" Target="https://m.edsoo.ru/7f42a0e0" TargetMode="External"/><Relationship Id="rId85" Type="http://schemas.openxmlformats.org/officeDocument/2006/relationships/hyperlink" Target="https://m.edsoo.ru/7f42d862" TargetMode="External"/><Relationship Id="rId150" Type="http://schemas.openxmlformats.org/officeDocument/2006/relationships/hyperlink" Target="https://m.edsoo.ru/7f43bf66" TargetMode="External"/><Relationship Id="rId155" Type="http://schemas.openxmlformats.org/officeDocument/2006/relationships/hyperlink" Target="https://m.edsoo.ru/7f43c9b6" TargetMode="External"/><Relationship Id="rId171" Type="http://schemas.openxmlformats.org/officeDocument/2006/relationships/hyperlink" Target="https://m.edsoo.ru/7f4399b4" TargetMode="External"/><Relationship Id="rId176" Type="http://schemas.openxmlformats.org/officeDocument/2006/relationships/hyperlink" Target="https://m.edsoo.ru/7f43a526" TargetMode="External"/><Relationship Id="rId192" Type="http://schemas.openxmlformats.org/officeDocument/2006/relationships/hyperlink" Target="https://m.edsoo.ru/7f443fea" TargetMode="External"/><Relationship Id="rId197" Type="http://schemas.openxmlformats.org/officeDocument/2006/relationships/hyperlink" Target="https://m.edsoo.ru/7f444c56" TargetMode="External"/><Relationship Id="rId201" Type="http://schemas.openxmlformats.org/officeDocument/2006/relationships/hyperlink" Target="https://m.edsoo.ru/7f445516" TargetMode="External"/><Relationship Id="rId12" Type="http://schemas.openxmlformats.org/officeDocument/2006/relationships/hyperlink" Target="https://m.edsoo.ru/7f417af8" TargetMode="External"/><Relationship Id="rId17" Type="http://schemas.openxmlformats.org/officeDocument/2006/relationships/hyperlink" Target="https://m.edsoo.ru/7f417af8" TargetMode="External"/><Relationship Id="rId33" Type="http://schemas.openxmlformats.org/officeDocument/2006/relationships/hyperlink" Target="https://m.edsoo.ru/7f42064e" TargetMode="External"/><Relationship Id="rId38" Type="http://schemas.openxmlformats.org/officeDocument/2006/relationships/hyperlink" Target="https://m.edsoo.ru/7f427282" TargetMode="External"/><Relationship Id="rId59" Type="http://schemas.openxmlformats.org/officeDocument/2006/relationships/hyperlink" Target="https://m.edsoo.ru/7f42464a" TargetMode="External"/><Relationship Id="rId103" Type="http://schemas.openxmlformats.org/officeDocument/2006/relationships/hyperlink" Target="https://m.edsoo.ru/7f430a8a" TargetMode="External"/><Relationship Id="rId108" Type="http://schemas.openxmlformats.org/officeDocument/2006/relationships/hyperlink" Target="https://m.edsoo.ru/7f4318c2" TargetMode="External"/><Relationship Id="rId124" Type="http://schemas.openxmlformats.org/officeDocument/2006/relationships/hyperlink" Target="https://m.edsoo.ru/7f4328c6" TargetMode="External"/><Relationship Id="rId129" Type="http://schemas.openxmlformats.org/officeDocument/2006/relationships/hyperlink" Target="https://m.edsoo.ru/7f43d6d6" TargetMode="External"/><Relationship Id="rId54" Type="http://schemas.openxmlformats.org/officeDocument/2006/relationships/hyperlink" Target="https://m.edsoo.ru/7f423312" TargetMode="External"/><Relationship Id="rId70" Type="http://schemas.openxmlformats.org/officeDocument/2006/relationships/hyperlink" Target="https://m.edsoo.ru/7f41ea24" TargetMode="External"/><Relationship Id="rId75" Type="http://schemas.openxmlformats.org/officeDocument/2006/relationships/hyperlink" Target="https://m.edsoo.ru/7f4209a0" TargetMode="External"/><Relationship Id="rId91" Type="http://schemas.openxmlformats.org/officeDocument/2006/relationships/hyperlink" Target="https://m.edsoo.ru/7f4354a4" TargetMode="External"/><Relationship Id="rId96" Type="http://schemas.openxmlformats.org/officeDocument/2006/relationships/hyperlink" Target="https://m.edsoo.ru/7f43599a" TargetMode="External"/><Relationship Id="rId140" Type="http://schemas.openxmlformats.org/officeDocument/2006/relationships/hyperlink" Target="https://m.edsoo.ru/7f4343e2" TargetMode="External"/><Relationship Id="rId145" Type="http://schemas.openxmlformats.org/officeDocument/2006/relationships/hyperlink" Target="https://m.edsoo.ru/7f43736c" TargetMode="External"/><Relationship Id="rId161" Type="http://schemas.openxmlformats.org/officeDocument/2006/relationships/hyperlink" Target="https://m.edsoo.ru/7f43ad5a" TargetMode="External"/><Relationship Id="rId166" Type="http://schemas.openxmlformats.org/officeDocument/2006/relationships/hyperlink" Target="https://m.edsoo.ru/7f43b21e" TargetMode="External"/><Relationship Id="rId182" Type="http://schemas.openxmlformats.org/officeDocument/2006/relationships/hyperlink" Target="https://m.edsoo.ru/7f43f58a" TargetMode="External"/><Relationship Id="rId187" Type="http://schemas.openxmlformats.org/officeDocument/2006/relationships/hyperlink" Target="https://m.edsoo.ru/7f43fe0e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23" Type="http://schemas.openxmlformats.org/officeDocument/2006/relationships/hyperlink" Target="https://m.edsoo.ru/7f419d08" TargetMode="External"/><Relationship Id="rId28" Type="http://schemas.openxmlformats.org/officeDocument/2006/relationships/hyperlink" Target="https://m.edsoo.ru/7f419d08" TargetMode="External"/><Relationship Id="rId49" Type="http://schemas.openxmlformats.org/officeDocument/2006/relationships/hyperlink" Target="https://m.edsoo.ru/7f422930" TargetMode="External"/><Relationship Id="rId114" Type="http://schemas.openxmlformats.org/officeDocument/2006/relationships/hyperlink" Target="https://m.edsoo.ru/7f42ee1a" TargetMode="External"/><Relationship Id="rId119" Type="http://schemas.openxmlformats.org/officeDocument/2006/relationships/hyperlink" Target="https://m.edsoo.ru/7f42f5a4" TargetMode="External"/><Relationship Id="rId44" Type="http://schemas.openxmlformats.org/officeDocument/2006/relationships/hyperlink" Target="https://m.edsoo.ru/7f4218be" TargetMode="External"/><Relationship Id="rId60" Type="http://schemas.openxmlformats.org/officeDocument/2006/relationships/hyperlink" Target="https://m.edsoo.ru/7f424c12" TargetMode="External"/><Relationship Id="rId65" Type="http://schemas.openxmlformats.org/officeDocument/2006/relationships/hyperlink" Target="https://m.edsoo.ru/7f4284de" TargetMode="External"/><Relationship Id="rId81" Type="http://schemas.openxmlformats.org/officeDocument/2006/relationships/hyperlink" Target="https://m.edsoo.ru/7f42a27a" TargetMode="External"/><Relationship Id="rId86" Type="http://schemas.openxmlformats.org/officeDocument/2006/relationships/hyperlink" Target="https://m.edsoo.ru/7f42d862" TargetMode="External"/><Relationship Id="rId130" Type="http://schemas.openxmlformats.org/officeDocument/2006/relationships/hyperlink" Target="https://m.edsoo.ru/7f43d6d6" TargetMode="External"/><Relationship Id="rId135" Type="http://schemas.openxmlformats.org/officeDocument/2006/relationships/hyperlink" Target="https://m.edsoo.ru/7f42c9e4" TargetMode="External"/><Relationship Id="rId151" Type="http://schemas.openxmlformats.org/officeDocument/2006/relationships/hyperlink" Target="https://m.edsoo.ru/7f43c542" TargetMode="External"/><Relationship Id="rId156" Type="http://schemas.openxmlformats.org/officeDocument/2006/relationships/hyperlink" Target="https://m.edsoo.ru/7f43c9b6" TargetMode="External"/><Relationship Id="rId177" Type="http://schemas.openxmlformats.org/officeDocument/2006/relationships/hyperlink" Target="https://m.edsoo.ru/7f43ab84" TargetMode="External"/><Relationship Id="rId198" Type="http://schemas.openxmlformats.org/officeDocument/2006/relationships/hyperlink" Target="https://m.edsoo.ru/7f444f44" TargetMode="External"/><Relationship Id="rId172" Type="http://schemas.openxmlformats.org/officeDocument/2006/relationships/hyperlink" Target="https://m.edsoo.ru/7f439eb4" TargetMode="External"/><Relationship Id="rId193" Type="http://schemas.openxmlformats.org/officeDocument/2006/relationships/hyperlink" Target="https://m.edsoo.ru/7f4441ca" TargetMode="External"/><Relationship Id="rId202" Type="http://schemas.openxmlformats.org/officeDocument/2006/relationships/fontTable" Target="fontTable.xml"/><Relationship Id="rId13" Type="http://schemas.openxmlformats.org/officeDocument/2006/relationships/hyperlink" Target="https://m.edsoo.ru/7f417af8" TargetMode="External"/><Relationship Id="rId18" Type="http://schemas.openxmlformats.org/officeDocument/2006/relationships/hyperlink" Target="https://m.edsoo.ru/7f417af8" TargetMode="External"/><Relationship Id="rId39" Type="http://schemas.openxmlformats.org/officeDocument/2006/relationships/hyperlink" Target="https://m.edsoo.ru/7f427412" TargetMode="External"/><Relationship Id="rId109" Type="http://schemas.openxmlformats.org/officeDocument/2006/relationships/hyperlink" Target="https://m.edsoo.ru/7f431a20" TargetMode="External"/><Relationship Id="rId34" Type="http://schemas.openxmlformats.org/officeDocument/2006/relationships/hyperlink" Target="https://m.edsoo.ru/7f420806" TargetMode="External"/><Relationship Id="rId50" Type="http://schemas.openxmlformats.org/officeDocument/2006/relationships/hyperlink" Target="https://m.edsoo.ru/7f422af2" TargetMode="External"/><Relationship Id="rId55" Type="http://schemas.openxmlformats.org/officeDocument/2006/relationships/hyperlink" Target="https://m.edsoo.ru/7f4237fe" TargetMode="External"/><Relationship Id="rId76" Type="http://schemas.openxmlformats.org/officeDocument/2006/relationships/hyperlink" Target="https://m.edsoo.ru/7f41de76" TargetMode="External"/><Relationship Id="rId97" Type="http://schemas.openxmlformats.org/officeDocument/2006/relationships/hyperlink" Target="https://m.edsoo.ru/7f435ed6" TargetMode="External"/><Relationship Id="rId104" Type="http://schemas.openxmlformats.org/officeDocument/2006/relationships/hyperlink" Target="https://m.edsoo.ru/7f430f44" TargetMode="External"/><Relationship Id="rId120" Type="http://schemas.openxmlformats.org/officeDocument/2006/relationships/hyperlink" Target="https://m.edsoo.ru/7f42fef0" TargetMode="External"/><Relationship Id="rId125" Type="http://schemas.openxmlformats.org/officeDocument/2006/relationships/hyperlink" Target="https://m.edsoo.ru/7f432b6e" TargetMode="External"/><Relationship Id="rId141" Type="http://schemas.openxmlformats.org/officeDocument/2006/relationships/hyperlink" Target="https://m.edsoo.ru/7f434572" TargetMode="External"/><Relationship Id="rId146" Type="http://schemas.openxmlformats.org/officeDocument/2006/relationships/hyperlink" Target="https://m.edsoo.ru/7f437510" TargetMode="External"/><Relationship Id="rId167" Type="http://schemas.openxmlformats.org/officeDocument/2006/relationships/hyperlink" Target="https://m.edsoo.ru/7f43b5a2" TargetMode="External"/><Relationship Id="rId188" Type="http://schemas.openxmlformats.org/officeDocument/2006/relationships/hyperlink" Target="https://m.edsoo.ru/7f4401a6" TargetMode="External"/><Relationship Id="rId7" Type="http://schemas.openxmlformats.org/officeDocument/2006/relationships/hyperlink" Target="https://m.edsoo.ru/7f415b90" TargetMode="External"/><Relationship Id="rId71" Type="http://schemas.openxmlformats.org/officeDocument/2006/relationships/hyperlink" Target="https://m.edsoo.ru/7f41f078" TargetMode="External"/><Relationship Id="rId92" Type="http://schemas.openxmlformats.org/officeDocument/2006/relationships/hyperlink" Target="https://m.edsoo.ru/7f436098" TargetMode="External"/><Relationship Id="rId162" Type="http://schemas.openxmlformats.org/officeDocument/2006/relationships/hyperlink" Target="https://m.edsoo.ru/7f43af08" TargetMode="External"/><Relationship Id="rId183" Type="http://schemas.openxmlformats.org/officeDocument/2006/relationships/hyperlink" Target="https://m.edsoo.ru/7f43ef2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feec" TargetMode="External"/><Relationship Id="rId24" Type="http://schemas.openxmlformats.org/officeDocument/2006/relationships/hyperlink" Target="https://m.edsoo.ru/7f419d08" TargetMode="External"/><Relationship Id="rId40" Type="http://schemas.openxmlformats.org/officeDocument/2006/relationships/hyperlink" Target="https://m.edsoo.ru/7f426d1e" TargetMode="External"/><Relationship Id="rId45" Type="http://schemas.openxmlformats.org/officeDocument/2006/relationships/hyperlink" Target="https://m.edsoo.ru/7f421382" TargetMode="External"/><Relationship Id="rId66" Type="http://schemas.openxmlformats.org/officeDocument/2006/relationships/hyperlink" Target="https://m.edsoo.ru/7f41e8a8" TargetMode="External"/><Relationship Id="rId87" Type="http://schemas.openxmlformats.org/officeDocument/2006/relationships/hyperlink" Target="https://m.edsoo.ru/7f42dd26" TargetMode="External"/><Relationship Id="rId110" Type="http://schemas.openxmlformats.org/officeDocument/2006/relationships/hyperlink" Target="https://m.edsoo.ru/7f43259c" TargetMode="External"/><Relationship Id="rId115" Type="http://schemas.openxmlformats.org/officeDocument/2006/relationships/hyperlink" Target="https://m.edsoo.ru/7f42ee1a" TargetMode="External"/><Relationship Id="rId131" Type="http://schemas.openxmlformats.org/officeDocument/2006/relationships/hyperlink" Target="https://m.edsoo.ru/7f42c692" TargetMode="External"/><Relationship Id="rId136" Type="http://schemas.openxmlformats.org/officeDocument/2006/relationships/hyperlink" Target="https://m.edsoo.ru/7f42c9e4" TargetMode="External"/><Relationship Id="rId157" Type="http://schemas.openxmlformats.org/officeDocument/2006/relationships/hyperlink" Target="https://m.edsoo.ru/7f43d0b4" TargetMode="External"/><Relationship Id="rId178" Type="http://schemas.openxmlformats.org/officeDocument/2006/relationships/hyperlink" Target="https://m.edsoo.ru/7f43e6c6" TargetMode="External"/><Relationship Id="rId61" Type="http://schemas.openxmlformats.org/officeDocument/2006/relationships/hyperlink" Target="https://m.edsoo.ru/7f4251d0" TargetMode="External"/><Relationship Id="rId82" Type="http://schemas.openxmlformats.org/officeDocument/2006/relationships/hyperlink" Target="https://m.edsoo.ru/7f42a900" TargetMode="External"/><Relationship Id="rId152" Type="http://schemas.openxmlformats.org/officeDocument/2006/relationships/hyperlink" Target="https://m.edsoo.ru/7f43c542" TargetMode="External"/><Relationship Id="rId173" Type="http://schemas.openxmlformats.org/officeDocument/2006/relationships/hyperlink" Target="https://m.edsoo.ru/7f43a03a" TargetMode="External"/><Relationship Id="rId194" Type="http://schemas.openxmlformats.org/officeDocument/2006/relationships/hyperlink" Target="https://m.edsoo.ru/7f444364" TargetMode="External"/><Relationship Id="rId199" Type="http://schemas.openxmlformats.org/officeDocument/2006/relationships/hyperlink" Target="https://m.edsoo.ru/7f44516a" TargetMode="External"/><Relationship Id="rId203" Type="http://schemas.openxmlformats.org/officeDocument/2006/relationships/theme" Target="theme/theme1.xml"/><Relationship Id="rId19" Type="http://schemas.openxmlformats.org/officeDocument/2006/relationships/hyperlink" Target="https://m.edsoo.ru/7f417af8" TargetMode="External"/><Relationship Id="rId14" Type="http://schemas.openxmlformats.org/officeDocument/2006/relationships/hyperlink" Target="https://m.edsoo.ru/7f417af8" TargetMode="External"/><Relationship Id="rId30" Type="http://schemas.openxmlformats.org/officeDocument/2006/relationships/hyperlink" Target="https://m.edsoo.ru/7f41fafa" TargetMode="External"/><Relationship Id="rId35" Type="http://schemas.openxmlformats.org/officeDocument/2006/relationships/hyperlink" Target="https://m.edsoo.ru/7f420e6e" TargetMode="External"/><Relationship Id="rId56" Type="http://schemas.openxmlformats.org/officeDocument/2006/relationships/hyperlink" Target="https://m.edsoo.ru/7f4239de" TargetMode="External"/><Relationship Id="rId77" Type="http://schemas.openxmlformats.org/officeDocument/2006/relationships/hyperlink" Target="https://m.edsoo.ru/7f41f50a" TargetMode="External"/><Relationship Id="rId100" Type="http://schemas.openxmlformats.org/officeDocument/2006/relationships/hyperlink" Target="https://m.edsoo.ru/7f42ec80" TargetMode="External"/><Relationship Id="rId105" Type="http://schemas.openxmlformats.org/officeDocument/2006/relationships/hyperlink" Target="https://m.edsoo.ru/7f430f44" TargetMode="External"/><Relationship Id="rId126" Type="http://schemas.openxmlformats.org/officeDocument/2006/relationships/hyperlink" Target="https://m.edsoo.ru/7f42f75c" TargetMode="External"/><Relationship Id="rId147" Type="http://schemas.openxmlformats.org/officeDocument/2006/relationships/hyperlink" Target="https://m.edsoo.ru/7f4376b4" TargetMode="External"/><Relationship Id="rId168" Type="http://schemas.openxmlformats.org/officeDocument/2006/relationships/hyperlink" Target="https://m.edsoo.ru/7f43b098" TargetMode="External"/><Relationship Id="rId8" Type="http://schemas.openxmlformats.org/officeDocument/2006/relationships/hyperlink" Target="https://m.edsoo.ru/7f415b90" TargetMode="External"/><Relationship Id="rId51" Type="http://schemas.openxmlformats.org/officeDocument/2006/relationships/hyperlink" Target="https://m.edsoo.ru/7f422cc8" TargetMode="External"/><Relationship Id="rId72" Type="http://schemas.openxmlformats.org/officeDocument/2006/relationships/hyperlink" Target="https://m.edsoo.ru/7f42865a" TargetMode="External"/><Relationship Id="rId93" Type="http://schemas.openxmlformats.org/officeDocument/2006/relationships/hyperlink" Target="https://m.edsoo.ru/7f435648" TargetMode="External"/><Relationship Id="rId98" Type="http://schemas.openxmlformats.org/officeDocument/2006/relationships/hyperlink" Target="https://m.edsoo.ru/7f42fd38" TargetMode="External"/><Relationship Id="rId121" Type="http://schemas.openxmlformats.org/officeDocument/2006/relationships/hyperlink" Target="https://m.edsoo.ru/7f430076" TargetMode="External"/><Relationship Id="rId142" Type="http://schemas.openxmlformats.org/officeDocument/2006/relationships/hyperlink" Target="https://m.edsoo.ru/7f434d38" TargetMode="External"/><Relationship Id="rId163" Type="http://schemas.openxmlformats.org/officeDocument/2006/relationships/hyperlink" Target="https://m.edsoo.ru/7f43af08" TargetMode="External"/><Relationship Id="rId184" Type="http://schemas.openxmlformats.org/officeDocument/2006/relationships/hyperlink" Target="https://m.edsoo.ru/7f43f0c6" TargetMode="External"/><Relationship Id="rId189" Type="http://schemas.openxmlformats.org/officeDocument/2006/relationships/hyperlink" Target="https://m.edsoo.ru/7f4404f8" TargetMode="External"/><Relationship Id="rId3" Type="http://schemas.microsoft.com/office/2007/relationships/stylesWithEffects" Target="stylesWithEffects.xml"/><Relationship Id="rId25" Type="http://schemas.openxmlformats.org/officeDocument/2006/relationships/hyperlink" Target="https://m.edsoo.ru/7f419d08" TargetMode="External"/><Relationship Id="rId46" Type="http://schemas.openxmlformats.org/officeDocument/2006/relationships/hyperlink" Target="https://m.edsoo.ru/7f42154e" TargetMode="External"/><Relationship Id="rId67" Type="http://schemas.openxmlformats.org/officeDocument/2006/relationships/hyperlink" Target="https://m.edsoo.ru/7f41ed80" TargetMode="External"/><Relationship Id="rId116" Type="http://schemas.openxmlformats.org/officeDocument/2006/relationships/hyperlink" Target="https://m.edsoo.ru/7f42ee1a" TargetMode="External"/><Relationship Id="rId137" Type="http://schemas.openxmlformats.org/officeDocument/2006/relationships/hyperlink" Target="https://m.edsoo.ru/7f433c12" TargetMode="External"/><Relationship Id="rId158" Type="http://schemas.openxmlformats.org/officeDocument/2006/relationships/hyperlink" Target="https://m.edsoo.ru/7f43d0b4" TargetMode="External"/><Relationship Id="rId20" Type="http://schemas.openxmlformats.org/officeDocument/2006/relationships/hyperlink" Target="https://m.edsoo.ru/7f417af8" TargetMode="External"/><Relationship Id="rId41" Type="http://schemas.openxmlformats.org/officeDocument/2006/relationships/hyperlink" Target="https://m.edsoo.ru/7f4211de" TargetMode="External"/><Relationship Id="rId62" Type="http://schemas.openxmlformats.org/officeDocument/2006/relationships/hyperlink" Target="https://m.edsoo.ru/7f424fd2" TargetMode="External"/><Relationship Id="rId83" Type="http://schemas.openxmlformats.org/officeDocument/2006/relationships/hyperlink" Target="https://m.edsoo.ru/7f42d452" TargetMode="External"/><Relationship Id="rId88" Type="http://schemas.openxmlformats.org/officeDocument/2006/relationships/hyperlink" Target="https://m.edsoo.ru/7f42ded4" TargetMode="External"/><Relationship Id="rId111" Type="http://schemas.openxmlformats.org/officeDocument/2006/relationships/hyperlink" Target="https://m.edsoo.ru/7f432736" TargetMode="External"/><Relationship Id="rId132" Type="http://schemas.openxmlformats.org/officeDocument/2006/relationships/hyperlink" Target="https://m.edsoo.ru/7f42c840" TargetMode="External"/><Relationship Id="rId153" Type="http://schemas.openxmlformats.org/officeDocument/2006/relationships/hyperlink" Target="https://m.edsoo.ru/7f43c3d0" TargetMode="External"/><Relationship Id="rId174" Type="http://schemas.openxmlformats.org/officeDocument/2006/relationships/hyperlink" Target="https://m.edsoo.ru/7f43a1ac" TargetMode="External"/><Relationship Id="rId179" Type="http://schemas.openxmlformats.org/officeDocument/2006/relationships/hyperlink" Target="https://m.edsoo.ru/7f43ebda" TargetMode="External"/><Relationship Id="rId195" Type="http://schemas.openxmlformats.org/officeDocument/2006/relationships/hyperlink" Target="https://m.edsoo.ru/7f4446f2" TargetMode="External"/><Relationship Id="rId190" Type="http://schemas.openxmlformats.org/officeDocument/2006/relationships/hyperlink" Target="https://m.edsoo.ru/7f443b12" TargetMode="External"/><Relationship Id="rId15" Type="http://schemas.openxmlformats.org/officeDocument/2006/relationships/hyperlink" Target="https://m.edsoo.ru/7f417af8" TargetMode="External"/><Relationship Id="rId36" Type="http://schemas.openxmlformats.org/officeDocument/2006/relationships/hyperlink" Target="https://m.edsoo.ru/7f41dff2" TargetMode="External"/><Relationship Id="rId57" Type="http://schemas.openxmlformats.org/officeDocument/2006/relationships/hyperlink" Target="https://m.edsoo.ru/7f421044" TargetMode="External"/><Relationship Id="rId106" Type="http://schemas.openxmlformats.org/officeDocument/2006/relationships/hyperlink" Target="https://m.edsoo.ru/7f43128c" TargetMode="External"/><Relationship Id="rId127" Type="http://schemas.openxmlformats.org/officeDocument/2006/relationships/hyperlink" Target="https://m.edsoo.ru/7f42f8f6" TargetMode="External"/><Relationship Id="rId10" Type="http://schemas.openxmlformats.org/officeDocument/2006/relationships/hyperlink" Target="https://m.edsoo.ru/7f415b90" TargetMode="External"/><Relationship Id="rId31" Type="http://schemas.openxmlformats.org/officeDocument/2006/relationships/hyperlink" Target="https://m.edsoo.ru/7f41fd70" TargetMode="External"/><Relationship Id="rId52" Type="http://schemas.openxmlformats.org/officeDocument/2006/relationships/hyperlink" Target="https://m.edsoo.ru/7f422fca" TargetMode="External"/><Relationship Id="rId73" Type="http://schemas.openxmlformats.org/officeDocument/2006/relationships/hyperlink" Target="https://m.edsoo.ru/7f4287d6" TargetMode="External"/><Relationship Id="rId78" Type="http://schemas.openxmlformats.org/officeDocument/2006/relationships/hyperlink" Target="https://m.edsoo.ru/7f429c6c" TargetMode="External"/><Relationship Id="rId94" Type="http://schemas.openxmlformats.org/officeDocument/2006/relationships/hyperlink" Target="https://m.edsoo.ru/7f435648" TargetMode="External"/><Relationship Id="rId99" Type="http://schemas.openxmlformats.org/officeDocument/2006/relationships/hyperlink" Target="https://m.edsoo.ru/7f42fd38" TargetMode="External"/><Relationship Id="rId101" Type="http://schemas.openxmlformats.org/officeDocument/2006/relationships/hyperlink" Target="https://m.edsoo.ru/7f430382" TargetMode="External"/><Relationship Id="rId122" Type="http://schemas.openxmlformats.org/officeDocument/2006/relationships/hyperlink" Target="https://m.edsoo.ru/7f43c542" TargetMode="External"/><Relationship Id="rId143" Type="http://schemas.openxmlformats.org/officeDocument/2006/relationships/hyperlink" Target="https://m.edsoo.ru/7f434eb4" TargetMode="External"/><Relationship Id="rId148" Type="http://schemas.openxmlformats.org/officeDocument/2006/relationships/hyperlink" Target="https://m.edsoo.ru/7f436b88" TargetMode="External"/><Relationship Id="rId164" Type="http://schemas.openxmlformats.org/officeDocument/2006/relationships/hyperlink" Target="https://m.edsoo.ru/7f43af08" TargetMode="External"/><Relationship Id="rId169" Type="http://schemas.openxmlformats.org/officeDocument/2006/relationships/hyperlink" Target="https://m.edsoo.ru/7f4396c6" TargetMode="External"/><Relationship Id="rId185" Type="http://schemas.openxmlformats.org/officeDocument/2006/relationships/hyperlink" Target="https://m.edsoo.ru/7f43f72e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5b90" TargetMode="External"/><Relationship Id="rId180" Type="http://schemas.openxmlformats.org/officeDocument/2006/relationships/hyperlink" Target="https://m.edsoo.ru/7f43ed7e" TargetMode="External"/><Relationship Id="rId26" Type="http://schemas.openxmlformats.org/officeDocument/2006/relationships/hyperlink" Target="https://m.edsoo.ru/7f419d08" TargetMode="External"/><Relationship Id="rId47" Type="http://schemas.openxmlformats.org/officeDocument/2006/relationships/hyperlink" Target="https://m.edsoo.ru/7f4218be" TargetMode="External"/><Relationship Id="rId68" Type="http://schemas.openxmlformats.org/officeDocument/2006/relationships/hyperlink" Target="https://m.edsoo.ru/7f41e42a" TargetMode="External"/><Relationship Id="rId89" Type="http://schemas.openxmlformats.org/officeDocument/2006/relationships/hyperlink" Target="https://m.edsoo.ru/7f42e0be" TargetMode="External"/><Relationship Id="rId112" Type="http://schemas.openxmlformats.org/officeDocument/2006/relationships/hyperlink" Target="https://m.edsoo.ru/7f432736" TargetMode="External"/><Relationship Id="rId133" Type="http://schemas.openxmlformats.org/officeDocument/2006/relationships/hyperlink" Target="https://m.edsoo.ru/7f42cb88" TargetMode="External"/><Relationship Id="rId154" Type="http://schemas.openxmlformats.org/officeDocument/2006/relationships/hyperlink" Target="https://m.edsoo.ru/7f43c3d0" TargetMode="External"/><Relationship Id="rId175" Type="http://schemas.openxmlformats.org/officeDocument/2006/relationships/hyperlink" Target="https://m.edsoo.ru/7f43a31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55</Pages>
  <Words>10824</Words>
  <Characters>61697</Characters>
  <Application>Microsoft Office Word</Application>
  <DocSecurity>0</DocSecurity>
  <Lines>514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Опанасенко</cp:lastModifiedBy>
  <cp:revision>8</cp:revision>
  <cp:lastPrinted>2023-09-14T13:10:00Z</cp:lastPrinted>
  <dcterms:created xsi:type="dcterms:W3CDTF">2023-08-26T11:04:00Z</dcterms:created>
  <dcterms:modified xsi:type="dcterms:W3CDTF">2023-09-21T04:12:00Z</dcterms:modified>
</cp:coreProperties>
</file>